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4E529E" w14:textId="15A3977F" w:rsidR="0029231F" w:rsidRPr="00205FD9" w:rsidRDefault="0029231F" w:rsidP="00D85C63">
      <w:pPr>
        <w:pStyle w:val="ListParagraph"/>
        <w:spacing w:before="240" w:after="240" w:line="240" w:lineRule="auto"/>
        <w:ind w:left="0"/>
        <w:jc w:val="center"/>
        <w:rPr>
          <w:color w:val="000000" w:themeColor="text1"/>
        </w:rPr>
      </w:pPr>
      <w:r w:rsidRPr="00205FD9">
        <w:rPr>
          <w:color w:val="000000" w:themeColor="text1"/>
        </w:rPr>
        <w:t xml:space="preserve">Date &amp; Time: </w:t>
      </w:r>
      <w:r w:rsidR="004B4544">
        <w:rPr>
          <w:color w:val="000000" w:themeColor="text1"/>
        </w:rPr>
        <w:t xml:space="preserve">Friday, </w:t>
      </w:r>
      <w:r w:rsidR="00A83403">
        <w:rPr>
          <w:color w:val="000000" w:themeColor="text1"/>
        </w:rPr>
        <w:t>June 5</w:t>
      </w:r>
      <w:r w:rsidR="004B4544">
        <w:rPr>
          <w:color w:val="000000" w:themeColor="text1"/>
        </w:rPr>
        <w:t>, 2020</w:t>
      </w:r>
      <w:r w:rsidR="00BE6617" w:rsidRPr="00205FD9">
        <w:rPr>
          <w:color w:val="000000" w:themeColor="text1"/>
        </w:rPr>
        <w:t xml:space="preserve"> from </w:t>
      </w:r>
      <w:r w:rsidR="00A83403">
        <w:rPr>
          <w:color w:val="000000" w:themeColor="text1"/>
        </w:rPr>
        <w:t>12</w:t>
      </w:r>
      <w:r w:rsidR="000C0042" w:rsidRPr="00205FD9">
        <w:rPr>
          <w:color w:val="000000" w:themeColor="text1"/>
        </w:rPr>
        <w:t>:</w:t>
      </w:r>
      <w:r w:rsidR="004B4544">
        <w:rPr>
          <w:color w:val="000000" w:themeColor="text1"/>
        </w:rPr>
        <w:t>0</w:t>
      </w:r>
      <w:r w:rsidR="000C0042" w:rsidRPr="00205FD9">
        <w:rPr>
          <w:color w:val="000000" w:themeColor="text1"/>
        </w:rPr>
        <w:t>0</w:t>
      </w:r>
      <w:r w:rsidR="00BE6617" w:rsidRPr="00205FD9">
        <w:rPr>
          <w:color w:val="000000" w:themeColor="text1"/>
        </w:rPr>
        <w:t xml:space="preserve"> PM to </w:t>
      </w:r>
      <w:r w:rsidR="004B4544">
        <w:rPr>
          <w:color w:val="000000" w:themeColor="text1"/>
        </w:rPr>
        <w:t>4:</w:t>
      </w:r>
      <w:r w:rsidR="00A83403">
        <w:rPr>
          <w:color w:val="000000" w:themeColor="text1"/>
        </w:rPr>
        <w:t>0</w:t>
      </w:r>
      <w:r w:rsidR="000C0042" w:rsidRPr="00205FD9">
        <w:rPr>
          <w:color w:val="000000" w:themeColor="text1"/>
        </w:rPr>
        <w:t>0</w:t>
      </w:r>
      <w:r w:rsidR="00BE6617" w:rsidRPr="00205FD9">
        <w:rPr>
          <w:color w:val="000000" w:themeColor="text1"/>
        </w:rPr>
        <w:t xml:space="preserve"> PM</w:t>
      </w:r>
    </w:p>
    <w:p w14:paraId="4DBE61BE" w14:textId="57FDC851" w:rsidR="0029231F" w:rsidRPr="00205FD9" w:rsidRDefault="00A83403" w:rsidP="00D85C63">
      <w:pPr>
        <w:pStyle w:val="ListParagraph"/>
        <w:spacing w:before="240" w:after="240" w:line="240" w:lineRule="auto"/>
        <w:ind w:left="0"/>
        <w:jc w:val="center"/>
        <w:rPr>
          <w:color w:val="000000" w:themeColor="text1"/>
        </w:rPr>
      </w:pPr>
      <w:r>
        <w:rPr>
          <w:color w:val="000000" w:themeColor="text1"/>
        </w:rPr>
        <w:t>Virtual Mid-Year Board Retreat</w:t>
      </w:r>
    </w:p>
    <w:p w14:paraId="2492D26C" w14:textId="77777777" w:rsidR="0064707E" w:rsidRPr="00205FD9" w:rsidRDefault="0064707E" w:rsidP="00D85C63">
      <w:pPr>
        <w:pStyle w:val="ListParagraph"/>
        <w:spacing w:before="240" w:after="240" w:line="240" w:lineRule="auto"/>
        <w:ind w:left="0"/>
        <w:jc w:val="center"/>
        <w:rPr>
          <w:color w:val="000000" w:themeColor="text1"/>
        </w:rPr>
      </w:pPr>
    </w:p>
    <w:p w14:paraId="1BB882E7" w14:textId="476A5922" w:rsidR="0029231F" w:rsidRPr="00205FD9" w:rsidRDefault="0029231F" w:rsidP="00833F11">
      <w:pPr>
        <w:spacing w:before="240" w:after="240" w:line="240" w:lineRule="auto"/>
        <w:rPr>
          <w:b/>
          <w:bCs/>
          <w:color w:val="000000" w:themeColor="text1"/>
          <w:u w:val="single"/>
        </w:rPr>
      </w:pPr>
      <w:r w:rsidRPr="00205FD9">
        <w:rPr>
          <w:b/>
          <w:bCs/>
          <w:color w:val="000000" w:themeColor="text1"/>
          <w:u w:val="single"/>
        </w:rPr>
        <w:t>Call Meeting to Order</w:t>
      </w:r>
    </w:p>
    <w:p w14:paraId="178FCDB7" w14:textId="7DDF4CBD" w:rsidR="006A294A" w:rsidRPr="00205FD9" w:rsidRDefault="006A294A" w:rsidP="00833F11">
      <w:pPr>
        <w:pStyle w:val="ListParagraph"/>
        <w:numPr>
          <w:ilvl w:val="0"/>
          <w:numId w:val="13"/>
        </w:numPr>
        <w:spacing w:before="240" w:after="240" w:line="240" w:lineRule="auto"/>
        <w:ind w:left="360"/>
        <w:rPr>
          <w:color w:val="000000" w:themeColor="text1"/>
        </w:rPr>
      </w:pPr>
      <w:r w:rsidRPr="00205FD9">
        <w:rPr>
          <w:color w:val="000000" w:themeColor="text1"/>
        </w:rPr>
        <w:t xml:space="preserve">Meeting called to order by </w:t>
      </w:r>
      <w:r w:rsidR="004B4544">
        <w:rPr>
          <w:color w:val="000000" w:themeColor="text1"/>
        </w:rPr>
        <w:t>Lewana Harris</w:t>
      </w:r>
      <w:r w:rsidRPr="00205FD9">
        <w:rPr>
          <w:color w:val="000000" w:themeColor="text1"/>
        </w:rPr>
        <w:t xml:space="preserve"> at </w:t>
      </w:r>
      <w:r w:rsidR="00A83403">
        <w:rPr>
          <w:color w:val="000000" w:themeColor="text1"/>
        </w:rPr>
        <w:t>12:</w:t>
      </w:r>
      <w:r w:rsidR="004B4544">
        <w:rPr>
          <w:color w:val="000000" w:themeColor="text1"/>
        </w:rPr>
        <w:t>0</w:t>
      </w:r>
      <w:r w:rsidR="00A83403">
        <w:rPr>
          <w:color w:val="000000" w:themeColor="text1"/>
        </w:rPr>
        <w:t xml:space="preserve">5 </w:t>
      </w:r>
      <w:r w:rsidRPr="00205FD9">
        <w:rPr>
          <w:color w:val="000000" w:themeColor="text1"/>
        </w:rPr>
        <w:t>p</w:t>
      </w:r>
      <w:r w:rsidR="00B8057B">
        <w:rPr>
          <w:color w:val="000000" w:themeColor="text1"/>
        </w:rPr>
        <w:t>.m.</w:t>
      </w:r>
    </w:p>
    <w:p w14:paraId="10829955" w14:textId="0522E05D" w:rsidR="0029231F" w:rsidRPr="00205FD9" w:rsidRDefault="0029231F" w:rsidP="00833F11">
      <w:pPr>
        <w:pStyle w:val="ListParagraph"/>
        <w:numPr>
          <w:ilvl w:val="0"/>
          <w:numId w:val="13"/>
        </w:numPr>
        <w:spacing w:before="240" w:after="240" w:line="240" w:lineRule="auto"/>
        <w:ind w:left="360"/>
        <w:rPr>
          <w:color w:val="000000" w:themeColor="text1"/>
        </w:rPr>
      </w:pPr>
      <w:r w:rsidRPr="00205FD9">
        <w:rPr>
          <w:color w:val="000000" w:themeColor="text1"/>
        </w:rPr>
        <w:t>Roll Call</w:t>
      </w:r>
    </w:p>
    <w:p w14:paraId="10C8F653" w14:textId="60E562AE" w:rsidR="004B4544" w:rsidRDefault="004B4544" w:rsidP="0020463A">
      <w:pPr>
        <w:pStyle w:val="ListParagraph"/>
        <w:numPr>
          <w:ilvl w:val="1"/>
          <w:numId w:val="13"/>
        </w:numPr>
        <w:spacing w:before="240" w:after="240" w:line="240" w:lineRule="auto"/>
        <w:ind w:left="720"/>
        <w:rPr>
          <w:color w:val="000000" w:themeColor="text1"/>
        </w:rPr>
      </w:pPr>
      <w:r>
        <w:rPr>
          <w:color w:val="000000" w:themeColor="text1"/>
        </w:rPr>
        <w:t>Lewana Harris, President</w:t>
      </w:r>
    </w:p>
    <w:p w14:paraId="0F8262E7" w14:textId="01DFA596" w:rsidR="004B4544" w:rsidRDefault="00346958" w:rsidP="0020463A">
      <w:pPr>
        <w:pStyle w:val="ListParagraph"/>
        <w:numPr>
          <w:ilvl w:val="1"/>
          <w:numId w:val="13"/>
        </w:numPr>
        <w:spacing w:before="240" w:after="240" w:line="240" w:lineRule="auto"/>
        <w:ind w:left="720"/>
        <w:rPr>
          <w:color w:val="000000" w:themeColor="text1"/>
        </w:rPr>
      </w:pPr>
      <w:r w:rsidRPr="004B4544">
        <w:rPr>
          <w:color w:val="000000" w:themeColor="text1"/>
        </w:rPr>
        <w:t xml:space="preserve">Walt Hansmann, </w:t>
      </w:r>
      <w:r w:rsidR="004B4544">
        <w:rPr>
          <w:color w:val="000000" w:themeColor="text1"/>
        </w:rPr>
        <w:t>Past-</w:t>
      </w:r>
      <w:r w:rsidRPr="004B4544">
        <w:rPr>
          <w:color w:val="000000" w:themeColor="text1"/>
        </w:rPr>
        <w:t xml:space="preserve">President </w:t>
      </w:r>
    </w:p>
    <w:p w14:paraId="09618D2B" w14:textId="027BFB58" w:rsidR="00346958" w:rsidRPr="00205FD9" w:rsidRDefault="00346958" w:rsidP="0020463A">
      <w:pPr>
        <w:pStyle w:val="ListParagraph"/>
        <w:numPr>
          <w:ilvl w:val="1"/>
          <w:numId w:val="13"/>
        </w:numPr>
        <w:spacing w:before="240" w:after="240" w:line="240" w:lineRule="auto"/>
        <w:ind w:left="720"/>
        <w:rPr>
          <w:color w:val="000000" w:themeColor="text1"/>
        </w:rPr>
      </w:pPr>
      <w:r w:rsidRPr="00205FD9">
        <w:rPr>
          <w:color w:val="000000" w:themeColor="text1"/>
        </w:rPr>
        <w:t xml:space="preserve">Linda Jenkins, </w:t>
      </w:r>
      <w:r w:rsidR="004B4544">
        <w:rPr>
          <w:color w:val="000000" w:themeColor="text1"/>
        </w:rPr>
        <w:t>VP of Finance</w:t>
      </w:r>
    </w:p>
    <w:p w14:paraId="50CC0455" w14:textId="043CA1EE" w:rsidR="004B4544" w:rsidRDefault="004B4544" w:rsidP="0020463A">
      <w:pPr>
        <w:pStyle w:val="ListParagraph"/>
        <w:numPr>
          <w:ilvl w:val="1"/>
          <w:numId w:val="13"/>
        </w:numPr>
        <w:spacing w:before="240" w:after="240" w:line="240" w:lineRule="auto"/>
        <w:ind w:left="720"/>
        <w:rPr>
          <w:color w:val="000000" w:themeColor="text1"/>
        </w:rPr>
      </w:pPr>
      <w:r>
        <w:rPr>
          <w:color w:val="000000" w:themeColor="text1"/>
        </w:rPr>
        <w:t>Sunilyn Hertt, VP of Accommodations</w:t>
      </w:r>
    </w:p>
    <w:p w14:paraId="251CD5B2" w14:textId="63137521" w:rsidR="004B4544" w:rsidRDefault="004B4544" w:rsidP="0020463A">
      <w:pPr>
        <w:pStyle w:val="ListParagraph"/>
        <w:numPr>
          <w:ilvl w:val="1"/>
          <w:numId w:val="13"/>
        </w:numPr>
        <w:spacing w:before="240" w:after="240" w:line="240" w:lineRule="auto"/>
        <w:ind w:left="720"/>
        <w:rPr>
          <w:color w:val="000000" w:themeColor="text1"/>
        </w:rPr>
      </w:pPr>
      <w:r>
        <w:rPr>
          <w:color w:val="000000" w:themeColor="text1"/>
        </w:rPr>
        <w:t>Laurie Rosenbaum, VP of Programming</w:t>
      </w:r>
    </w:p>
    <w:p w14:paraId="7C815524" w14:textId="5AAADB08" w:rsidR="00A83403" w:rsidRDefault="00A83403" w:rsidP="0020463A">
      <w:pPr>
        <w:pStyle w:val="ListParagraph"/>
        <w:numPr>
          <w:ilvl w:val="1"/>
          <w:numId w:val="13"/>
        </w:numPr>
        <w:spacing w:before="240" w:after="240" w:line="240" w:lineRule="auto"/>
        <w:ind w:left="720"/>
        <w:rPr>
          <w:color w:val="000000" w:themeColor="text1"/>
        </w:rPr>
      </w:pPr>
      <w:r>
        <w:rPr>
          <w:color w:val="000000" w:themeColor="text1"/>
        </w:rPr>
        <w:t>Aba Hammond, VP of Membership</w:t>
      </w:r>
    </w:p>
    <w:p w14:paraId="67A1A4F6" w14:textId="355278E6" w:rsidR="00A83403" w:rsidRPr="00A83403" w:rsidRDefault="00A83403" w:rsidP="0020463A">
      <w:pPr>
        <w:pStyle w:val="ListParagraph"/>
        <w:numPr>
          <w:ilvl w:val="1"/>
          <w:numId w:val="13"/>
        </w:numPr>
        <w:spacing w:before="240" w:after="240" w:line="240" w:lineRule="auto"/>
        <w:ind w:left="720"/>
        <w:rPr>
          <w:color w:val="000000" w:themeColor="text1"/>
        </w:rPr>
      </w:pPr>
      <w:r>
        <w:rPr>
          <w:color w:val="000000" w:themeColor="text1"/>
        </w:rPr>
        <w:t>Megan McManus, VP of Marketing (Absent)</w:t>
      </w:r>
    </w:p>
    <w:p w14:paraId="45C17FD7" w14:textId="4A8ACF47" w:rsidR="00C80677" w:rsidRPr="00205FD9" w:rsidRDefault="004B4544" w:rsidP="00833F11">
      <w:pPr>
        <w:pStyle w:val="ListParagraph"/>
        <w:numPr>
          <w:ilvl w:val="0"/>
          <w:numId w:val="13"/>
        </w:numPr>
        <w:spacing w:before="240" w:after="240" w:line="240" w:lineRule="auto"/>
        <w:ind w:left="360"/>
        <w:rPr>
          <w:color w:val="000000" w:themeColor="text1"/>
        </w:rPr>
      </w:pPr>
      <w:r>
        <w:rPr>
          <w:color w:val="000000" w:themeColor="text1"/>
        </w:rPr>
        <w:t xml:space="preserve">With 6 of </w:t>
      </w:r>
      <w:r w:rsidR="00A83403">
        <w:rPr>
          <w:color w:val="000000" w:themeColor="text1"/>
        </w:rPr>
        <w:t>7</w:t>
      </w:r>
      <w:r>
        <w:rPr>
          <w:color w:val="000000" w:themeColor="text1"/>
        </w:rPr>
        <w:t xml:space="preserve"> Board Members present, </w:t>
      </w:r>
      <w:r w:rsidR="004B2358" w:rsidRPr="00205FD9">
        <w:rPr>
          <w:color w:val="000000" w:themeColor="text1"/>
        </w:rPr>
        <w:t xml:space="preserve">a quorum </w:t>
      </w:r>
      <w:r>
        <w:rPr>
          <w:color w:val="000000" w:themeColor="text1"/>
        </w:rPr>
        <w:t>is established.</w:t>
      </w:r>
    </w:p>
    <w:p w14:paraId="7F98CB20" w14:textId="77777777" w:rsidR="00A83403" w:rsidRPr="004B4544" w:rsidRDefault="00A83403" w:rsidP="00833F11">
      <w:pPr>
        <w:pStyle w:val="ListParagraph"/>
        <w:numPr>
          <w:ilvl w:val="0"/>
          <w:numId w:val="13"/>
        </w:numPr>
        <w:spacing w:before="240" w:after="240" w:line="240" w:lineRule="auto"/>
        <w:ind w:left="360"/>
        <w:rPr>
          <w:color w:val="000000" w:themeColor="text1"/>
        </w:rPr>
      </w:pPr>
      <w:r w:rsidRPr="004B4544">
        <w:rPr>
          <w:color w:val="000000" w:themeColor="text1"/>
        </w:rPr>
        <w:t>The Board Designated Walt Hansmann to take minutes for this meeting.</w:t>
      </w:r>
    </w:p>
    <w:p w14:paraId="5FCC2263" w14:textId="44065F1E" w:rsidR="00A83403" w:rsidRDefault="00A83403" w:rsidP="00833F11">
      <w:pPr>
        <w:pStyle w:val="ListParagraph"/>
        <w:numPr>
          <w:ilvl w:val="0"/>
          <w:numId w:val="13"/>
        </w:numPr>
        <w:spacing w:before="240" w:after="240" w:line="240" w:lineRule="auto"/>
        <w:ind w:left="360"/>
        <w:rPr>
          <w:color w:val="000000" w:themeColor="text1"/>
        </w:rPr>
      </w:pPr>
      <w:r>
        <w:rPr>
          <w:color w:val="000000" w:themeColor="text1"/>
        </w:rPr>
        <w:t xml:space="preserve">Resignation. Walt Moved, Laurie seconded to accept the resignation of Megan McManus as VP of Marketing. </w:t>
      </w:r>
      <w:r w:rsidRPr="00833F11">
        <w:rPr>
          <w:b/>
          <w:bCs/>
          <w:color w:val="000000" w:themeColor="text1"/>
        </w:rPr>
        <w:t>MOTION CARRIED</w:t>
      </w:r>
      <w:r>
        <w:rPr>
          <w:color w:val="000000" w:themeColor="text1"/>
        </w:rPr>
        <w:t>.</w:t>
      </w:r>
    </w:p>
    <w:p w14:paraId="27B68E65" w14:textId="36DED550" w:rsidR="00427531" w:rsidRPr="004B4544" w:rsidRDefault="00A83403" w:rsidP="00833F11">
      <w:pPr>
        <w:pStyle w:val="ListParagraph"/>
        <w:numPr>
          <w:ilvl w:val="0"/>
          <w:numId w:val="13"/>
        </w:numPr>
        <w:spacing w:before="240" w:after="240" w:line="240" w:lineRule="auto"/>
        <w:ind w:left="360"/>
        <w:rPr>
          <w:i/>
          <w:color w:val="000000" w:themeColor="text1"/>
        </w:rPr>
      </w:pPr>
      <w:r>
        <w:rPr>
          <w:color w:val="000000" w:themeColor="text1"/>
        </w:rPr>
        <w:t xml:space="preserve">Walt </w:t>
      </w:r>
      <w:r w:rsidR="00427531">
        <w:rPr>
          <w:color w:val="000000" w:themeColor="text1"/>
        </w:rPr>
        <w:t xml:space="preserve">moved, </w:t>
      </w:r>
      <w:r>
        <w:rPr>
          <w:color w:val="000000" w:themeColor="text1"/>
        </w:rPr>
        <w:t>Laurie</w:t>
      </w:r>
      <w:r w:rsidR="00427531">
        <w:rPr>
          <w:color w:val="000000" w:themeColor="text1"/>
        </w:rPr>
        <w:t xml:space="preserve"> seconded approval of the minutes from the </w:t>
      </w:r>
      <w:r>
        <w:rPr>
          <w:color w:val="000000" w:themeColor="text1"/>
        </w:rPr>
        <w:t xml:space="preserve">May </w:t>
      </w:r>
      <w:r w:rsidR="00B8057B">
        <w:rPr>
          <w:color w:val="000000" w:themeColor="text1"/>
        </w:rPr>
        <w:t xml:space="preserve">1, 2020 </w:t>
      </w:r>
      <w:r w:rsidR="00427531">
        <w:rPr>
          <w:color w:val="000000" w:themeColor="text1"/>
        </w:rPr>
        <w:t xml:space="preserve">Board Meeting as amended. </w:t>
      </w:r>
      <w:r w:rsidR="00427531" w:rsidRPr="00833F11">
        <w:rPr>
          <w:b/>
          <w:bCs/>
          <w:color w:val="000000" w:themeColor="text1"/>
        </w:rPr>
        <w:t>MOTION CARRIED</w:t>
      </w:r>
      <w:r w:rsidR="00427531">
        <w:rPr>
          <w:color w:val="000000" w:themeColor="text1"/>
        </w:rPr>
        <w:t>.</w:t>
      </w:r>
    </w:p>
    <w:p w14:paraId="70CE33FF" w14:textId="77777777" w:rsidR="0029231F" w:rsidRPr="00205FD9" w:rsidRDefault="0029231F" w:rsidP="00833F11">
      <w:pPr>
        <w:spacing w:before="240" w:after="240" w:line="240" w:lineRule="auto"/>
        <w:rPr>
          <w:b/>
          <w:bCs/>
          <w:color w:val="000000" w:themeColor="text1"/>
          <w:u w:val="single"/>
        </w:rPr>
      </w:pPr>
      <w:r w:rsidRPr="00205FD9">
        <w:rPr>
          <w:b/>
          <w:bCs/>
          <w:color w:val="000000" w:themeColor="text1"/>
          <w:u w:val="single"/>
        </w:rPr>
        <w:t>Administrative</w:t>
      </w:r>
    </w:p>
    <w:p w14:paraId="0FD9E143" w14:textId="77777777" w:rsidR="00822491" w:rsidRDefault="002812B2" w:rsidP="00833F11">
      <w:pPr>
        <w:pStyle w:val="ListParagraph"/>
        <w:numPr>
          <w:ilvl w:val="0"/>
          <w:numId w:val="15"/>
        </w:numPr>
        <w:spacing w:before="240" w:after="240" w:line="240" w:lineRule="auto"/>
        <w:ind w:left="360"/>
        <w:rPr>
          <w:color w:val="000000" w:themeColor="text1"/>
        </w:rPr>
      </w:pPr>
      <w:r w:rsidRPr="00822491">
        <w:rPr>
          <w:color w:val="000000" w:themeColor="text1"/>
        </w:rPr>
        <w:t>Board Development</w:t>
      </w:r>
    </w:p>
    <w:p w14:paraId="66B65316" w14:textId="2C1EF91A" w:rsidR="00A83403" w:rsidRPr="00822491" w:rsidRDefault="00A83403" w:rsidP="00833F11">
      <w:pPr>
        <w:pStyle w:val="ListParagraph"/>
        <w:numPr>
          <w:ilvl w:val="0"/>
          <w:numId w:val="15"/>
        </w:numPr>
        <w:spacing w:before="240" w:after="240" w:line="240" w:lineRule="auto"/>
        <w:ind w:left="360"/>
        <w:rPr>
          <w:color w:val="000000" w:themeColor="text1"/>
        </w:rPr>
      </w:pPr>
      <w:r w:rsidRPr="00822491">
        <w:rPr>
          <w:color w:val="000000" w:themeColor="text1"/>
        </w:rPr>
        <w:t>Lewana led a discussion about the communication styles of board members based on the self-assessment she had shared. The short</w:t>
      </w:r>
      <w:r w:rsidR="00822491">
        <w:rPr>
          <w:color w:val="000000" w:themeColor="text1"/>
        </w:rPr>
        <w:t xml:space="preserve"> </w:t>
      </w:r>
      <w:r w:rsidRPr="00822491">
        <w:rPr>
          <w:color w:val="000000" w:themeColor="text1"/>
        </w:rPr>
        <w:t xml:space="preserve">version of the results </w:t>
      </w:r>
      <w:r w:rsidR="0020463A" w:rsidRPr="00822491">
        <w:rPr>
          <w:color w:val="000000" w:themeColor="text1"/>
        </w:rPr>
        <w:t>is</w:t>
      </w:r>
      <w:r w:rsidRPr="00822491">
        <w:rPr>
          <w:color w:val="000000" w:themeColor="text1"/>
        </w:rPr>
        <w:t>:</w:t>
      </w:r>
    </w:p>
    <w:p w14:paraId="4B6DD471" w14:textId="163C3637" w:rsidR="00A83403" w:rsidRDefault="00A83403" w:rsidP="00833F11">
      <w:pPr>
        <w:pStyle w:val="ListParagraph"/>
        <w:numPr>
          <w:ilvl w:val="1"/>
          <w:numId w:val="15"/>
        </w:numPr>
        <w:spacing w:before="240" w:after="240" w:line="240" w:lineRule="auto"/>
        <w:ind w:left="720"/>
        <w:rPr>
          <w:color w:val="000000" w:themeColor="text1"/>
        </w:rPr>
      </w:pPr>
      <w:r>
        <w:rPr>
          <w:color w:val="000000" w:themeColor="text1"/>
        </w:rPr>
        <w:t xml:space="preserve">Lewana – Her primary </w:t>
      </w:r>
      <w:r w:rsidR="002812B2">
        <w:rPr>
          <w:color w:val="000000" w:themeColor="text1"/>
        </w:rPr>
        <w:t xml:space="preserve">communication </w:t>
      </w:r>
      <w:r>
        <w:rPr>
          <w:color w:val="000000" w:themeColor="text1"/>
        </w:rPr>
        <w:t>style is Expressive with some Analytical and Amiable;</w:t>
      </w:r>
    </w:p>
    <w:p w14:paraId="17F9E971" w14:textId="1EF89B26" w:rsidR="00A83403" w:rsidRDefault="00A83403" w:rsidP="00833F11">
      <w:pPr>
        <w:pStyle w:val="ListParagraph"/>
        <w:numPr>
          <w:ilvl w:val="1"/>
          <w:numId w:val="15"/>
        </w:numPr>
        <w:spacing w:before="240" w:after="240" w:line="240" w:lineRule="auto"/>
        <w:ind w:left="720"/>
        <w:rPr>
          <w:color w:val="000000" w:themeColor="text1"/>
        </w:rPr>
      </w:pPr>
      <w:r>
        <w:rPr>
          <w:color w:val="000000" w:themeColor="text1"/>
        </w:rPr>
        <w:t xml:space="preserve">Walt – His primary </w:t>
      </w:r>
      <w:r w:rsidR="002812B2">
        <w:rPr>
          <w:color w:val="000000" w:themeColor="text1"/>
        </w:rPr>
        <w:t xml:space="preserve">communication </w:t>
      </w:r>
      <w:r>
        <w:rPr>
          <w:color w:val="000000" w:themeColor="text1"/>
        </w:rPr>
        <w:t>style is Driver, with some Analytical;</w:t>
      </w:r>
    </w:p>
    <w:p w14:paraId="6125E2CE" w14:textId="4264B900" w:rsidR="00A83403" w:rsidRDefault="00A83403" w:rsidP="00833F11">
      <w:pPr>
        <w:pStyle w:val="ListParagraph"/>
        <w:numPr>
          <w:ilvl w:val="1"/>
          <w:numId w:val="15"/>
        </w:numPr>
        <w:spacing w:before="240" w:after="240" w:line="240" w:lineRule="auto"/>
        <w:ind w:left="720"/>
        <w:rPr>
          <w:color w:val="000000" w:themeColor="text1"/>
        </w:rPr>
      </w:pPr>
      <w:r>
        <w:rPr>
          <w:color w:val="000000" w:themeColor="text1"/>
        </w:rPr>
        <w:t xml:space="preserve">Laurie – Her primary </w:t>
      </w:r>
      <w:r w:rsidR="002812B2">
        <w:rPr>
          <w:color w:val="000000" w:themeColor="text1"/>
        </w:rPr>
        <w:t xml:space="preserve">communication </w:t>
      </w:r>
      <w:r>
        <w:rPr>
          <w:color w:val="000000" w:themeColor="text1"/>
        </w:rPr>
        <w:t>style is Analytical with some Expressive;</w:t>
      </w:r>
    </w:p>
    <w:p w14:paraId="5BF4253D" w14:textId="2D1A17AF" w:rsidR="00A83403" w:rsidRDefault="00A83403" w:rsidP="00833F11">
      <w:pPr>
        <w:pStyle w:val="ListParagraph"/>
        <w:numPr>
          <w:ilvl w:val="1"/>
          <w:numId w:val="15"/>
        </w:numPr>
        <w:spacing w:before="240" w:after="240" w:line="240" w:lineRule="auto"/>
        <w:ind w:left="720"/>
        <w:rPr>
          <w:color w:val="000000" w:themeColor="text1"/>
        </w:rPr>
      </w:pPr>
      <w:r>
        <w:rPr>
          <w:color w:val="000000" w:themeColor="text1"/>
        </w:rPr>
        <w:t xml:space="preserve">Linda – Her primary </w:t>
      </w:r>
      <w:r w:rsidR="002812B2">
        <w:rPr>
          <w:color w:val="000000" w:themeColor="text1"/>
        </w:rPr>
        <w:t xml:space="preserve">communication </w:t>
      </w:r>
      <w:r>
        <w:rPr>
          <w:color w:val="000000" w:themeColor="text1"/>
        </w:rPr>
        <w:t xml:space="preserve">style is Analytical </w:t>
      </w:r>
      <w:r w:rsidR="002812B2">
        <w:rPr>
          <w:color w:val="000000" w:themeColor="text1"/>
        </w:rPr>
        <w:t>with some Driver;</w:t>
      </w:r>
    </w:p>
    <w:p w14:paraId="080C9F63" w14:textId="5D0B5084" w:rsidR="002812B2" w:rsidRDefault="002812B2" w:rsidP="00833F11">
      <w:pPr>
        <w:pStyle w:val="ListParagraph"/>
        <w:numPr>
          <w:ilvl w:val="1"/>
          <w:numId w:val="15"/>
        </w:numPr>
        <w:spacing w:before="240" w:after="240" w:line="240" w:lineRule="auto"/>
        <w:ind w:left="720"/>
        <w:rPr>
          <w:color w:val="000000" w:themeColor="text1"/>
        </w:rPr>
      </w:pPr>
      <w:r>
        <w:rPr>
          <w:color w:val="000000" w:themeColor="text1"/>
        </w:rPr>
        <w:t>Suni – Her primary communication style is Expressive with some Amiable;</w:t>
      </w:r>
    </w:p>
    <w:p w14:paraId="6279AC4F" w14:textId="161CBDC9" w:rsidR="002812B2" w:rsidRDefault="002812B2" w:rsidP="00833F11">
      <w:pPr>
        <w:pStyle w:val="ListParagraph"/>
        <w:numPr>
          <w:ilvl w:val="1"/>
          <w:numId w:val="15"/>
        </w:numPr>
        <w:spacing w:before="240" w:after="240" w:line="240" w:lineRule="auto"/>
        <w:ind w:left="720"/>
        <w:rPr>
          <w:color w:val="000000" w:themeColor="text1"/>
        </w:rPr>
      </w:pPr>
      <w:r>
        <w:rPr>
          <w:color w:val="000000" w:themeColor="text1"/>
        </w:rPr>
        <w:t>Aba – Her primary communication style is Analytical with some Driver and Amiable.</w:t>
      </w:r>
    </w:p>
    <w:p w14:paraId="67A975B9" w14:textId="6B1632C4" w:rsidR="002812B2" w:rsidRDefault="002812B2" w:rsidP="00833F11">
      <w:pPr>
        <w:pStyle w:val="ListParagraph"/>
        <w:spacing w:before="240" w:after="240" w:line="240" w:lineRule="auto"/>
        <w:ind w:left="360"/>
        <w:rPr>
          <w:color w:val="000000" w:themeColor="text1"/>
        </w:rPr>
      </w:pPr>
    </w:p>
    <w:p w14:paraId="4DA66D02" w14:textId="6AD5419C" w:rsidR="002812B2" w:rsidRPr="00572B8A" w:rsidRDefault="002812B2" w:rsidP="00833F11">
      <w:pPr>
        <w:pStyle w:val="ListParagraph"/>
        <w:numPr>
          <w:ilvl w:val="0"/>
          <w:numId w:val="17"/>
        </w:numPr>
        <w:spacing w:before="240" w:after="240" w:line="240" w:lineRule="auto"/>
        <w:ind w:left="360"/>
        <w:rPr>
          <w:color w:val="000000" w:themeColor="text1"/>
        </w:rPr>
      </w:pPr>
      <w:r w:rsidRPr="00572B8A">
        <w:rPr>
          <w:color w:val="000000" w:themeColor="text1"/>
        </w:rPr>
        <w:t xml:space="preserve">Walt shared that he has been teaching these communication style evaluations and that the source is from </w:t>
      </w:r>
      <w:r w:rsidRPr="00572B8A">
        <w:rPr>
          <w:b/>
          <w:bCs/>
          <w:i/>
          <w:iCs/>
          <w:color w:val="000000" w:themeColor="text1"/>
        </w:rPr>
        <w:t>People Styles at Work and Beyond</w:t>
      </w:r>
      <w:r w:rsidRPr="00572B8A">
        <w:rPr>
          <w:color w:val="000000" w:themeColor="text1"/>
        </w:rPr>
        <w:t xml:space="preserve"> by Robert Bolton and Dorothy Grover Bolton. Understanding your own primary communication style, as well as understanding the communication styles of others, helps you adapt your own style to better communicate with others. In addition, each person has a primary and secondary back-up communication style they revert to when stressed or really angry.</w:t>
      </w:r>
    </w:p>
    <w:p w14:paraId="07CB76A3" w14:textId="51082F2A" w:rsidR="0029231F" w:rsidRPr="00572B8A" w:rsidRDefault="0029231F" w:rsidP="00833F11">
      <w:pPr>
        <w:spacing w:before="240" w:after="240" w:line="240" w:lineRule="auto"/>
        <w:rPr>
          <w:b/>
          <w:bCs/>
          <w:color w:val="000000" w:themeColor="text1"/>
          <w:u w:val="single"/>
        </w:rPr>
      </w:pPr>
      <w:r w:rsidRPr="00572B8A">
        <w:rPr>
          <w:b/>
          <w:bCs/>
          <w:color w:val="000000" w:themeColor="text1"/>
          <w:u w:val="single"/>
        </w:rPr>
        <w:t>Financial</w:t>
      </w:r>
    </w:p>
    <w:p w14:paraId="2392FCE5" w14:textId="5F205150" w:rsidR="00641695" w:rsidRPr="00572B8A" w:rsidRDefault="002812B2" w:rsidP="00833F11">
      <w:pPr>
        <w:pStyle w:val="ListParagraph"/>
        <w:numPr>
          <w:ilvl w:val="0"/>
          <w:numId w:val="13"/>
        </w:numPr>
        <w:spacing w:before="240" w:after="240" w:line="240" w:lineRule="auto"/>
        <w:ind w:left="360"/>
        <w:rPr>
          <w:color w:val="000000" w:themeColor="text1"/>
        </w:rPr>
      </w:pPr>
      <w:r w:rsidRPr="00572B8A">
        <w:rPr>
          <w:color w:val="000000" w:themeColor="text1"/>
        </w:rPr>
        <w:t xml:space="preserve">Laurie </w:t>
      </w:r>
      <w:r w:rsidR="00427531" w:rsidRPr="00572B8A">
        <w:rPr>
          <w:color w:val="000000" w:themeColor="text1"/>
        </w:rPr>
        <w:t xml:space="preserve">moved, Suni seconded acceptance of the financial report. </w:t>
      </w:r>
      <w:r w:rsidR="00833F11">
        <w:rPr>
          <w:color w:val="000000" w:themeColor="text1"/>
        </w:rPr>
        <w:t xml:space="preserve">Linda explained the financial reports and encouraged opportunities for income! </w:t>
      </w:r>
      <w:r w:rsidR="00427531" w:rsidRPr="00833F11">
        <w:rPr>
          <w:b/>
          <w:bCs/>
          <w:color w:val="000000" w:themeColor="text1"/>
        </w:rPr>
        <w:t>MOTION CARRIED</w:t>
      </w:r>
      <w:r w:rsidR="00427531" w:rsidRPr="00572B8A">
        <w:rPr>
          <w:color w:val="000000" w:themeColor="text1"/>
        </w:rPr>
        <w:t>.</w:t>
      </w:r>
    </w:p>
    <w:p w14:paraId="72A41EB2" w14:textId="77777777" w:rsidR="00D85C63" w:rsidRPr="00572B8A" w:rsidRDefault="00D85C63" w:rsidP="00833F11">
      <w:pPr>
        <w:rPr>
          <w:b/>
          <w:bCs/>
          <w:color w:val="000000" w:themeColor="text1"/>
          <w:u w:val="single"/>
        </w:rPr>
      </w:pPr>
      <w:r w:rsidRPr="00572B8A">
        <w:rPr>
          <w:b/>
          <w:bCs/>
          <w:color w:val="000000" w:themeColor="text1"/>
          <w:u w:val="single"/>
        </w:rPr>
        <w:br w:type="page"/>
      </w:r>
    </w:p>
    <w:p w14:paraId="775B4358" w14:textId="37311FF7" w:rsidR="0029231F" w:rsidRPr="00572B8A" w:rsidRDefault="0029231F" w:rsidP="00833F11">
      <w:pPr>
        <w:spacing w:before="240" w:after="240" w:line="240" w:lineRule="auto"/>
        <w:rPr>
          <w:b/>
          <w:bCs/>
          <w:color w:val="000000" w:themeColor="text1"/>
          <w:u w:val="single"/>
        </w:rPr>
      </w:pPr>
      <w:r w:rsidRPr="00572B8A">
        <w:rPr>
          <w:b/>
          <w:bCs/>
          <w:color w:val="000000" w:themeColor="text1"/>
          <w:u w:val="single"/>
        </w:rPr>
        <w:lastRenderedPageBreak/>
        <w:t>Membership</w:t>
      </w:r>
    </w:p>
    <w:p w14:paraId="0333751E" w14:textId="17934B3E" w:rsidR="0029231F" w:rsidRPr="00572B8A" w:rsidRDefault="002812B2" w:rsidP="00833F11">
      <w:pPr>
        <w:pStyle w:val="ListParagraph"/>
        <w:numPr>
          <w:ilvl w:val="0"/>
          <w:numId w:val="13"/>
        </w:numPr>
        <w:spacing w:before="240" w:after="240" w:line="240" w:lineRule="auto"/>
        <w:ind w:left="360"/>
        <w:rPr>
          <w:i/>
          <w:color w:val="000000" w:themeColor="text1"/>
        </w:rPr>
      </w:pPr>
      <w:r w:rsidRPr="00572B8A">
        <w:rPr>
          <w:color w:val="000000" w:themeColor="text1"/>
        </w:rPr>
        <w:t xml:space="preserve">Aba shared the membership worksheet showing current ATD Tulsa members. Laurie moved, Linda seconded to accept the membership report. </w:t>
      </w:r>
      <w:r w:rsidRPr="00833F11">
        <w:rPr>
          <w:b/>
          <w:bCs/>
          <w:color w:val="000000" w:themeColor="text1"/>
        </w:rPr>
        <w:t>MOTION CARRIED</w:t>
      </w:r>
      <w:r w:rsidRPr="00572B8A">
        <w:rPr>
          <w:color w:val="000000" w:themeColor="text1"/>
        </w:rPr>
        <w:t xml:space="preserve">. </w:t>
      </w:r>
    </w:p>
    <w:p w14:paraId="1554D0CE" w14:textId="0FAFAEF3" w:rsidR="00AF7105" w:rsidRPr="00572B8A" w:rsidRDefault="0029231F" w:rsidP="00833F11">
      <w:pPr>
        <w:spacing w:before="240" w:after="240" w:line="240" w:lineRule="auto"/>
        <w:rPr>
          <w:b/>
          <w:bCs/>
          <w:i/>
          <w:color w:val="000000" w:themeColor="text1"/>
          <w:u w:val="single"/>
        </w:rPr>
      </w:pPr>
      <w:r w:rsidRPr="00572B8A">
        <w:rPr>
          <w:b/>
          <w:bCs/>
          <w:color w:val="000000" w:themeColor="text1"/>
          <w:u w:val="single"/>
        </w:rPr>
        <w:t>Professional Development</w:t>
      </w:r>
    </w:p>
    <w:p w14:paraId="57EC51DB" w14:textId="2790A96F" w:rsidR="00D85C63" w:rsidRPr="00572B8A" w:rsidRDefault="002812B2" w:rsidP="00833F11">
      <w:pPr>
        <w:pStyle w:val="BodyText"/>
        <w:numPr>
          <w:ilvl w:val="0"/>
          <w:numId w:val="13"/>
        </w:numPr>
        <w:spacing w:before="240" w:after="240"/>
        <w:ind w:left="360"/>
        <w:contextualSpacing/>
        <w:rPr>
          <w:rFonts w:asciiTheme="minorHAnsi" w:hAnsiTheme="minorHAnsi" w:cstheme="minorHAnsi"/>
          <w:b w:val="0"/>
          <w:bCs/>
          <w:color w:val="000000" w:themeColor="text1"/>
          <w:sz w:val="22"/>
          <w:szCs w:val="22"/>
        </w:rPr>
      </w:pPr>
      <w:r w:rsidRPr="00572B8A">
        <w:rPr>
          <w:rFonts w:asciiTheme="minorHAnsi" w:hAnsiTheme="minorHAnsi" w:cstheme="minorHAnsi"/>
          <w:b w:val="0"/>
          <w:bCs/>
          <w:color w:val="000000" w:themeColor="text1"/>
          <w:sz w:val="22"/>
          <w:szCs w:val="22"/>
        </w:rPr>
        <w:t xml:space="preserve">Laurie shared the RFP received from Roger Grannis </w:t>
      </w:r>
      <w:r w:rsidR="00953626" w:rsidRPr="00572B8A">
        <w:rPr>
          <w:rFonts w:asciiTheme="minorHAnsi" w:hAnsiTheme="minorHAnsi" w:cstheme="minorHAnsi"/>
          <w:b w:val="0"/>
          <w:bCs/>
          <w:color w:val="000000" w:themeColor="text1"/>
          <w:sz w:val="22"/>
          <w:szCs w:val="22"/>
        </w:rPr>
        <w:t xml:space="preserve">titled </w:t>
      </w:r>
      <w:r w:rsidR="00953626" w:rsidRPr="00572B8A">
        <w:rPr>
          <w:rFonts w:asciiTheme="minorHAnsi" w:hAnsiTheme="minorHAnsi" w:cstheme="minorHAnsi"/>
          <w:b w:val="0"/>
          <w:bCs/>
          <w:color w:val="000000" w:themeColor="text1"/>
          <w:sz w:val="22"/>
          <w:szCs w:val="22"/>
        </w:rPr>
        <w:softHyphen/>
      </w:r>
      <w:r w:rsidR="00953626" w:rsidRPr="00572B8A">
        <w:rPr>
          <w:rFonts w:asciiTheme="minorHAnsi" w:hAnsiTheme="minorHAnsi" w:cstheme="minorHAnsi"/>
          <w:b w:val="0"/>
          <w:bCs/>
          <w:color w:val="000000" w:themeColor="text1"/>
          <w:sz w:val="22"/>
          <w:szCs w:val="22"/>
        </w:rPr>
        <w:softHyphen/>
      </w:r>
      <w:r w:rsidR="00953626" w:rsidRPr="00572B8A">
        <w:rPr>
          <w:rFonts w:asciiTheme="minorHAnsi" w:hAnsiTheme="minorHAnsi" w:cstheme="minorHAnsi"/>
          <w:b w:val="0"/>
          <w:bCs/>
          <w:color w:val="000000" w:themeColor="text1"/>
          <w:sz w:val="22"/>
          <w:szCs w:val="22"/>
        </w:rPr>
        <w:softHyphen/>
      </w:r>
      <w:r w:rsidR="00953626" w:rsidRPr="00572B8A">
        <w:rPr>
          <w:rFonts w:asciiTheme="minorHAnsi" w:hAnsiTheme="minorHAnsi" w:cstheme="minorHAnsi"/>
          <w:b w:val="0"/>
          <w:bCs/>
          <w:color w:val="000000" w:themeColor="text1"/>
          <w:sz w:val="22"/>
          <w:szCs w:val="22"/>
        </w:rPr>
        <w:softHyphen/>
      </w:r>
      <w:r w:rsidR="00953626" w:rsidRPr="00572B8A">
        <w:rPr>
          <w:rFonts w:asciiTheme="minorHAnsi" w:hAnsiTheme="minorHAnsi" w:cstheme="minorHAnsi"/>
          <w:b w:val="0"/>
          <w:bCs/>
          <w:color w:val="000000" w:themeColor="text1"/>
          <w:sz w:val="22"/>
          <w:szCs w:val="22"/>
        </w:rPr>
        <w:softHyphen/>
      </w:r>
      <w:r w:rsidR="00953626" w:rsidRPr="00572B8A">
        <w:rPr>
          <w:rFonts w:asciiTheme="minorHAnsi" w:hAnsiTheme="minorHAnsi" w:cstheme="minorHAnsi"/>
          <w:b w:val="0"/>
          <w:bCs/>
          <w:color w:val="000000" w:themeColor="text1"/>
          <w:sz w:val="22"/>
          <w:szCs w:val="22"/>
        </w:rPr>
        <w:softHyphen/>
      </w:r>
      <w:r w:rsidR="00953626" w:rsidRPr="00572B8A">
        <w:rPr>
          <w:rFonts w:asciiTheme="minorHAnsi" w:hAnsiTheme="minorHAnsi" w:cstheme="minorHAnsi"/>
          <w:b w:val="0"/>
          <w:bCs/>
          <w:color w:val="000000" w:themeColor="text1"/>
          <w:sz w:val="22"/>
          <w:szCs w:val="22"/>
        </w:rPr>
        <w:softHyphen/>
      </w:r>
      <w:r w:rsidR="00953626" w:rsidRPr="00572B8A">
        <w:rPr>
          <w:rFonts w:asciiTheme="minorHAnsi" w:hAnsiTheme="minorHAnsi" w:cstheme="minorHAnsi"/>
          <w:b w:val="0"/>
          <w:bCs/>
          <w:color w:val="000000" w:themeColor="text1"/>
          <w:sz w:val="22"/>
          <w:szCs w:val="22"/>
        </w:rPr>
        <w:softHyphen/>
      </w:r>
      <w:r w:rsidR="00953626" w:rsidRPr="00572B8A">
        <w:rPr>
          <w:rFonts w:asciiTheme="minorHAnsi" w:hAnsiTheme="minorHAnsi" w:cstheme="minorHAnsi"/>
          <w:b w:val="0"/>
          <w:bCs/>
          <w:color w:val="000000" w:themeColor="text1"/>
          <w:sz w:val="22"/>
          <w:szCs w:val="22"/>
        </w:rPr>
        <w:softHyphen/>
      </w:r>
      <w:r w:rsidR="00953626" w:rsidRPr="00572B8A">
        <w:rPr>
          <w:rFonts w:asciiTheme="minorHAnsi" w:hAnsiTheme="minorHAnsi" w:cstheme="minorHAnsi"/>
          <w:b w:val="0"/>
          <w:bCs/>
          <w:color w:val="000000" w:themeColor="text1"/>
          <w:sz w:val="22"/>
          <w:szCs w:val="22"/>
        </w:rPr>
        <w:softHyphen/>
      </w:r>
      <w:r w:rsidR="00953626" w:rsidRPr="00572B8A">
        <w:rPr>
          <w:rFonts w:asciiTheme="minorHAnsi" w:hAnsiTheme="minorHAnsi" w:cstheme="minorHAnsi"/>
          <w:b w:val="0"/>
          <w:bCs/>
          <w:color w:val="000000" w:themeColor="text1"/>
          <w:sz w:val="22"/>
          <w:szCs w:val="22"/>
        </w:rPr>
        <w:softHyphen/>
      </w:r>
      <w:r w:rsidR="00953626" w:rsidRPr="00572B8A">
        <w:rPr>
          <w:rFonts w:asciiTheme="minorHAnsi" w:hAnsiTheme="minorHAnsi" w:cstheme="minorHAnsi"/>
          <w:b w:val="0"/>
          <w:bCs/>
          <w:color w:val="000000" w:themeColor="text1"/>
          <w:sz w:val="22"/>
          <w:szCs w:val="22"/>
        </w:rPr>
        <w:softHyphen/>
      </w:r>
      <w:r w:rsidR="00953626" w:rsidRPr="00572B8A">
        <w:rPr>
          <w:rFonts w:asciiTheme="minorHAnsi" w:hAnsiTheme="minorHAnsi" w:cstheme="minorHAnsi"/>
          <w:b w:val="0"/>
          <w:bCs/>
          <w:color w:val="000000" w:themeColor="text1"/>
          <w:sz w:val="22"/>
          <w:szCs w:val="22"/>
        </w:rPr>
        <w:softHyphen/>
      </w:r>
      <w:r w:rsidR="00953626" w:rsidRPr="00572B8A">
        <w:rPr>
          <w:rFonts w:asciiTheme="minorHAnsi" w:hAnsiTheme="minorHAnsi" w:cstheme="minorHAnsi"/>
          <w:b w:val="0"/>
          <w:bCs/>
          <w:color w:val="000000" w:themeColor="text1"/>
          <w:sz w:val="22"/>
          <w:szCs w:val="22"/>
        </w:rPr>
        <w:softHyphen/>
      </w:r>
      <w:r w:rsidR="00953626" w:rsidRPr="00572B8A">
        <w:rPr>
          <w:rFonts w:asciiTheme="minorHAnsi" w:hAnsiTheme="minorHAnsi" w:cstheme="minorHAnsi"/>
          <w:b w:val="0"/>
          <w:bCs/>
          <w:color w:val="000000" w:themeColor="text1"/>
          <w:sz w:val="22"/>
          <w:szCs w:val="22"/>
        </w:rPr>
        <w:softHyphen/>
      </w:r>
      <w:r w:rsidR="00953626" w:rsidRPr="00572B8A">
        <w:rPr>
          <w:rFonts w:asciiTheme="minorHAnsi" w:hAnsiTheme="minorHAnsi" w:cstheme="minorHAnsi"/>
          <w:b w:val="0"/>
          <w:bCs/>
          <w:color w:val="000000" w:themeColor="text1"/>
          <w:sz w:val="22"/>
          <w:szCs w:val="22"/>
        </w:rPr>
        <w:softHyphen/>
      </w:r>
      <w:r w:rsidR="00953626" w:rsidRPr="00572B8A">
        <w:rPr>
          <w:rFonts w:asciiTheme="minorHAnsi" w:hAnsiTheme="minorHAnsi" w:cstheme="minorHAnsi"/>
          <w:b w:val="0"/>
          <w:bCs/>
          <w:color w:val="000000" w:themeColor="text1"/>
          <w:sz w:val="22"/>
          <w:szCs w:val="22"/>
        </w:rPr>
        <w:softHyphen/>
        <w:t xml:space="preserve">Sales Enablement: Improving Sales Performance Through Great Training. Suni moved, Walt seconded acceptance of the proposal for an upcoming meeting. Laurie will contact Mr. Grannis to secure a date and time. </w:t>
      </w:r>
      <w:r w:rsidR="00953626" w:rsidRPr="00833F11">
        <w:rPr>
          <w:rFonts w:asciiTheme="minorHAnsi" w:hAnsiTheme="minorHAnsi" w:cstheme="minorHAnsi"/>
          <w:color w:val="000000" w:themeColor="text1"/>
          <w:sz w:val="22"/>
          <w:szCs w:val="22"/>
        </w:rPr>
        <w:t>MOTION CARRIED</w:t>
      </w:r>
      <w:r w:rsidR="00953626" w:rsidRPr="00572B8A">
        <w:rPr>
          <w:rFonts w:asciiTheme="minorHAnsi" w:hAnsiTheme="minorHAnsi" w:cstheme="minorHAnsi"/>
          <w:b w:val="0"/>
          <w:bCs/>
          <w:color w:val="000000" w:themeColor="text1"/>
          <w:sz w:val="22"/>
          <w:szCs w:val="22"/>
        </w:rPr>
        <w:t>.</w:t>
      </w:r>
    </w:p>
    <w:p w14:paraId="5A3ECB03" w14:textId="77777777" w:rsidR="00D85C63" w:rsidRPr="00572B8A" w:rsidRDefault="00953626" w:rsidP="00833F11">
      <w:pPr>
        <w:pStyle w:val="BodyText"/>
        <w:numPr>
          <w:ilvl w:val="0"/>
          <w:numId w:val="13"/>
        </w:numPr>
        <w:spacing w:before="240" w:after="240"/>
        <w:ind w:left="360"/>
        <w:contextualSpacing/>
        <w:rPr>
          <w:rFonts w:asciiTheme="minorHAnsi" w:hAnsiTheme="minorHAnsi" w:cstheme="minorHAnsi"/>
          <w:b w:val="0"/>
          <w:bCs/>
          <w:color w:val="000000" w:themeColor="text1"/>
          <w:sz w:val="22"/>
          <w:szCs w:val="22"/>
        </w:rPr>
      </w:pPr>
      <w:r w:rsidRPr="00572B8A">
        <w:rPr>
          <w:rFonts w:asciiTheme="minorHAnsi" w:hAnsiTheme="minorHAnsi" w:cstheme="minorHAnsi"/>
          <w:b w:val="0"/>
          <w:bCs/>
          <w:color w:val="000000" w:themeColor="text1"/>
          <w:sz w:val="22"/>
          <w:szCs w:val="22"/>
        </w:rPr>
        <w:t xml:space="preserve">Lewana and Laurie shared their discussion with ATD Central Oklahoma President Joy </w:t>
      </w:r>
      <w:r w:rsidR="005A5292" w:rsidRPr="00572B8A">
        <w:rPr>
          <w:rFonts w:asciiTheme="minorHAnsi" w:hAnsiTheme="minorHAnsi" w:cstheme="minorHAnsi"/>
          <w:b w:val="0"/>
          <w:bCs/>
          <w:color w:val="000000" w:themeColor="text1"/>
          <w:sz w:val="22"/>
          <w:szCs w:val="22"/>
        </w:rPr>
        <w:t>Dyer about cross-promoting each chapter’s events during June and July.</w:t>
      </w:r>
    </w:p>
    <w:p w14:paraId="3A3A7A55" w14:textId="237D89A1" w:rsidR="00D85C63" w:rsidRPr="00572B8A" w:rsidRDefault="005A5292" w:rsidP="00833F11">
      <w:pPr>
        <w:pStyle w:val="BodyText"/>
        <w:numPr>
          <w:ilvl w:val="0"/>
          <w:numId w:val="13"/>
        </w:numPr>
        <w:spacing w:before="240" w:after="240"/>
        <w:ind w:left="360"/>
        <w:contextualSpacing/>
        <w:rPr>
          <w:rFonts w:asciiTheme="minorHAnsi" w:hAnsiTheme="minorHAnsi" w:cstheme="minorHAnsi"/>
          <w:b w:val="0"/>
          <w:bCs/>
          <w:color w:val="000000" w:themeColor="text1"/>
          <w:sz w:val="22"/>
          <w:szCs w:val="22"/>
        </w:rPr>
      </w:pPr>
      <w:r w:rsidRPr="00572B8A">
        <w:rPr>
          <w:rFonts w:asciiTheme="minorHAnsi" w:hAnsiTheme="minorHAnsi" w:cstheme="minorHAnsi"/>
          <w:b w:val="0"/>
          <w:bCs/>
          <w:color w:val="000000" w:themeColor="text1"/>
          <w:sz w:val="22"/>
          <w:szCs w:val="22"/>
        </w:rPr>
        <w:t>Lewana reiterated that she would like to complete the program schedule for the rest of 2020 and that we are not locked into third Friday’s over the noon hour. We assume we will be virtual for a while.</w:t>
      </w:r>
    </w:p>
    <w:p w14:paraId="66CB9250" w14:textId="1A6D08BD" w:rsidR="00D85C63" w:rsidRPr="00572B8A" w:rsidRDefault="00D85C63" w:rsidP="00833F11">
      <w:pPr>
        <w:pStyle w:val="BodyText"/>
        <w:numPr>
          <w:ilvl w:val="0"/>
          <w:numId w:val="13"/>
        </w:numPr>
        <w:spacing w:before="240" w:after="240"/>
        <w:ind w:left="360"/>
        <w:contextualSpacing/>
        <w:rPr>
          <w:rFonts w:asciiTheme="minorHAnsi" w:hAnsiTheme="minorHAnsi" w:cstheme="minorHAnsi"/>
          <w:b w:val="0"/>
          <w:bCs/>
          <w:color w:val="000000" w:themeColor="text1"/>
          <w:sz w:val="22"/>
          <w:szCs w:val="22"/>
        </w:rPr>
      </w:pPr>
      <w:r w:rsidRPr="00572B8A">
        <w:rPr>
          <w:rFonts w:asciiTheme="minorHAnsi" w:hAnsiTheme="minorHAnsi" w:cstheme="minorHAnsi"/>
          <w:b w:val="0"/>
          <w:bCs/>
          <w:color w:val="000000" w:themeColor="text1"/>
          <w:sz w:val="22"/>
          <w:szCs w:val="22"/>
        </w:rPr>
        <w:t xml:space="preserve">The </w:t>
      </w:r>
      <w:r w:rsidR="00B8057B">
        <w:rPr>
          <w:rFonts w:asciiTheme="minorHAnsi" w:hAnsiTheme="minorHAnsi" w:cstheme="minorHAnsi"/>
          <w:b w:val="0"/>
          <w:bCs/>
          <w:color w:val="000000" w:themeColor="text1"/>
          <w:sz w:val="22"/>
          <w:szCs w:val="22"/>
        </w:rPr>
        <w:t>B</w:t>
      </w:r>
      <w:r w:rsidRPr="00572B8A">
        <w:rPr>
          <w:rFonts w:asciiTheme="minorHAnsi" w:hAnsiTheme="minorHAnsi" w:cstheme="minorHAnsi"/>
          <w:b w:val="0"/>
          <w:bCs/>
          <w:color w:val="000000" w:themeColor="text1"/>
          <w:sz w:val="22"/>
          <w:szCs w:val="22"/>
        </w:rPr>
        <w:t xml:space="preserve">oard discussed the concerns Megan had expressed over </w:t>
      </w:r>
      <w:r w:rsidR="00B8057B">
        <w:rPr>
          <w:rFonts w:asciiTheme="minorHAnsi" w:hAnsiTheme="minorHAnsi" w:cstheme="minorHAnsi"/>
          <w:b w:val="0"/>
          <w:bCs/>
          <w:color w:val="000000" w:themeColor="text1"/>
          <w:sz w:val="22"/>
          <w:szCs w:val="22"/>
        </w:rPr>
        <w:t xml:space="preserve">the </w:t>
      </w:r>
      <w:r w:rsidRPr="00572B8A">
        <w:rPr>
          <w:rFonts w:asciiTheme="minorHAnsi" w:hAnsiTheme="minorHAnsi" w:cstheme="minorHAnsi"/>
          <w:b w:val="0"/>
          <w:bCs/>
          <w:color w:val="000000" w:themeColor="text1"/>
          <w:sz w:val="22"/>
          <w:szCs w:val="22"/>
        </w:rPr>
        <w:t>selection of programs and working within our process. It was noted that the January and February programs went forward before the formal RFP process and that the Board had concurred that they were the right programs at the right time. Everyone agreed that all was good and that we would follow the RFP policy going forward.</w:t>
      </w:r>
    </w:p>
    <w:p w14:paraId="4C0BD56E" w14:textId="467A6539" w:rsidR="00D85C63" w:rsidRPr="00572B8A" w:rsidRDefault="00D85C63" w:rsidP="00833F11">
      <w:pPr>
        <w:pStyle w:val="BodyText"/>
        <w:numPr>
          <w:ilvl w:val="0"/>
          <w:numId w:val="13"/>
        </w:numPr>
        <w:spacing w:before="240" w:after="240"/>
        <w:ind w:left="360"/>
        <w:contextualSpacing/>
        <w:rPr>
          <w:rFonts w:asciiTheme="minorHAnsi" w:hAnsiTheme="minorHAnsi" w:cstheme="minorHAnsi"/>
          <w:b w:val="0"/>
          <w:bCs/>
          <w:color w:val="000000" w:themeColor="text1"/>
          <w:sz w:val="22"/>
          <w:szCs w:val="22"/>
        </w:rPr>
      </w:pPr>
      <w:r w:rsidRPr="00572B8A">
        <w:rPr>
          <w:rFonts w:asciiTheme="minorHAnsi" w:hAnsiTheme="minorHAnsi" w:cstheme="minorHAnsi"/>
          <w:b w:val="0"/>
          <w:bCs/>
          <w:color w:val="000000" w:themeColor="text1"/>
          <w:sz w:val="22"/>
          <w:szCs w:val="22"/>
        </w:rPr>
        <w:t xml:space="preserve">Laurie mentioned that an eLearning topic, like Articulate, might meet the needs of members. She </w:t>
      </w:r>
      <w:r w:rsidR="00B8057B">
        <w:rPr>
          <w:rFonts w:asciiTheme="minorHAnsi" w:hAnsiTheme="minorHAnsi" w:cstheme="minorHAnsi"/>
          <w:b w:val="0"/>
          <w:bCs/>
          <w:color w:val="000000" w:themeColor="text1"/>
          <w:sz w:val="22"/>
          <w:szCs w:val="22"/>
        </w:rPr>
        <w:t>suggest</w:t>
      </w:r>
      <w:r w:rsidRPr="00572B8A">
        <w:rPr>
          <w:rFonts w:asciiTheme="minorHAnsi" w:hAnsiTheme="minorHAnsi" w:cstheme="minorHAnsi"/>
          <w:b w:val="0"/>
          <w:bCs/>
          <w:color w:val="000000" w:themeColor="text1"/>
          <w:sz w:val="22"/>
          <w:szCs w:val="22"/>
        </w:rPr>
        <w:t>ed presenters on that topic she could pursue.</w:t>
      </w:r>
    </w:p>
    <w:p w14:paraId="33CA1950" w14:textId="1FEF5B6E" w:rsidR="0029231F" w:rsidRPr="00572B8A" w:rsidRDefault="0029231F" w:rsidP="00833F11">
      <w:pPr>
        <w:spacing w:before="240" w:after="240" w:line="240" w:lineRule="auto"/>
        <w:rPr>
          <w:b/>
          <w:bCs/>
          <w:color w:val="000000" w:themeColor="text1"/>
          <w:u w:val="single"/>
        </w:rPr>
      </w:pPr>
      <w:r w:rsidRPr="00572B8A">
        <w:rPr>
          <w:b/>
          <w:bCs/>
          <w:color w:val="000000" w:themeColor="text1"/>
          <w:u w:val="single"/>
        </w:rPr>
        <w:t>Communication</w:t>
      </w:r>
      <w:r w:rsidR="00F6031E" w:rsidRPr="00572B8A">
        <w:rPr>
          <w:b/>
          <w:bCs/>
          <w:color w:val="000000" w:themeColor="text1"/>
          <w:u w:val="single"/>
        </w:rPr>
        <w:t>s</w:t>
      </w:r>
    </w:p>
    <w:p w14:paraId="40CB882A" w14:textId="220E88D4" w:rsidR="00F95226" w:rsidRPr="00572B8A" w:rsidRDefault="005A5292" w:rsidP="00833F11">
      <w:pPr>
        <w:pStyle w:val="ListParagraph"/>
        <w:numPr>
          <w:ilvl w:val="0"/>
          <w:numId w:val="13"/>
        </w:numPr>
        <w:spacing w:before="240" w:after="240" w:line="240" w:lineRule="auto"/>
        <w:ind w:left="360"/>
        <w:rPr>
          <w:color w:val="000000" w:themeColor="text1"/>
        </w:rPr>
      </w:pPr>
      <w:r w:rsidRPr="00572B8A">
        <w:rPr>
          <w:color w:val="000000" w:themeColor="text1"/>
        </w:rPr>
        <w:t>With the void left by Megan’s resignation, Walt will prepare and distribute newsletters, and Lewana will update social media. Walt emailed Lewana the access information she needs.</w:t>
      </w:r>
    </w:p>
    <w:p w14:paraId="22A3E238" w14:textId="2DB7B128" w:rsidR="005A5292" w:rsidRPr="00572B8A" w:rsidRDefault="005A5292" w:rsidP="00833F11">
      <w:pPr>
        <w:pStyle w:val="ListParagraph"/>
        <w:numPr>
          <w:ilvl w:val="0"/>
          <w:numId w:val="13"/>
        </w:numPr>
        <w:spacing w:before="240" w:after="240" w:line="240" w:lineRule="auto"/>
        <w:ind w:left="360"/>
        <w:rPr>
          <w:color w:val="000000" w:themeColor="text1"/>
        </w:rPr>
      </w:pPr>
      <w:r w:rsidRPr="00572B8A">
        <w:rPr>
          <w:color w:val="000000" w:themeColor="text1"/>
        </w:rPr>
        <w:t>Linda pointed out that communication regarding elections needs to be a separate email message sent to members. Walt has experience with the process and will coordinate the effort.</w:t>
      </w:r>
    </w:p>
    <w:p w14:paraId="364952BB" w14:textId="4231068B" w:rsidR="00D85C63" w:rsidRPr="00572B8A" w:rsidRDefault="00D85C63" w:rsidP="00833F11">
      <w:pPr>
        <w:spacing w:before="240" w:after="240" w:line="240" w:lineRule="auto"/>
        <w:rPr>
          <w:b/>
          <w:bCs/>
          <w:color w:val="000000" w:themeColor="text1"/>
          <w:u w:val="single"/>
        </w:rPr>
      </w:pPr>
      <w:r w:rsidRPr="00572B8A">
        <w:rPr>
          <w:b/>
          <w:bCs/>
          <w:color w:val="000000" w:themeColor="text1"/>
          <w:u w:val="single"/>
        </w:rPr>
        <w:t>Old Business</w:t>
      </w:r>
    </w:p>
    <w:p w14:paraId="7A07D949" w14:textId="60247B0D" w:rsidR="00D85C63" w:rsidRPr="00572B8A" w:rsidRDefault="00B8057B" w:rsidP="00833F11">
      <w:pPr>
        <w:pStyle w:val="ListParagraph"/>
        <w:numPr>
          <w:ilvl w:val="0"/>
          <w:numId w:val="18"/>
        </w:numPr>
        <w:spacing w:before="240" w:after="240" w:line="240" w:lineRule="auto"/>
        <w:ind w:left="360"/>
        <w:rPr>
          <w:color w:val="000000" w:themeColor="text1"/>
        </w:rPr>
      </w:pPr>
      <w:r>
        <w:rPr>
          <w:color w:val="000000" w:themeColor="text1"/>
        </w:rPr>
        <w:t>The e</w:t>
      </w:r>
      <w:r w:rsidR="00D85C63" w:rsidRPr="00572B8A">
        <w:rPr>
          <w:color w:val="000000" w:themeColor="text1"/>
        </w:rPr>
        <w:t xml:space="preserve">ndorsement of program presenters was discussed. Linda pointed out that the language in the speaker agreement precluded </w:t>
      </w:r>
      <w:r w:rsidR="00CE6393" w:rsidRPr="00572B8A">
        <w:rPr>
          <w:color w:val="000000" w:themeColor="text1"/>
        </w:rPr>
        <w:t xml:space="preserve">the chapter from endorsing speakers, but that individual member, acting as themselves, and not on behalf of the </w:t>
      </w:r>
      <w:r>
        <w:rPr>
          <w:color w:val="000000" w:themeColor="text1"/>
        </w:rPr>
        <w:t>B</w:t>
      </w:r>
      <w:r w:rsidR="00CE6393" w:rsidRPr="00572B8A">
        <w:rPr>
          <w:color w:val="000000" w:themeColor="text1"/>
        </w:rPr>
        <w:t xml:space="preserve">oard or chapter, could provide personal endorsements. Laurie suggested that the Bylaws and Policies committee consider language to </w:t>
      </w:r>
      <w:r>
        <w:rPr>
          <w:color w:val="000000" w:themeColor="text1"/>
        </w:rPr>
        <w:t>clarify the issue further</w:t>
      </w:r>
      <w:r w:rsidR="00CE6393" w:rsidRPr="00572B8A">
        <w:rPr>
          <w:color w:val="000000" w:themeColor="text1"/>
        </w:rPr>
        <w:t>.</w:t>
      </w:r>
    </w:p>
    <w:p w14:paraId="611AEE5C" w14:textId="216F52FE" w:rsidR="00CE6393" w:rsidRPr="00572B8A" w:rsidRDefault="00CE6393" w:rsidP="00833F11">
      <w:pPr>
        <w:spacing w:before="240" w:after="240" w:line="240" w:lineRule="auto"/>
        <w:rPr>
          <w:b/>
          <w:bCs/>
          <w:color w:val="000000" w:themeColor="text1"/>
          <w:u w:val="single"/>
        </w:rPr>
      </w:pPr>
      <w:r w:rsidRPr="00572B8A">
        <w:rPr>
          <w:b/>
          <w:bCs/>
          <w:color w:val="000000" w:themeColor="text1"/>
          <w:u w:val="single"/>
        </w:rPr>
        <w:t>New Business</w:t>
      </w:r>
    </w:p>
    <w:p w14:paraId="46CF8F9F" w14:textId="5DFFAEDA" w:rsidR="00CE6393" w:rsidRPr="00572B8A" w:rsidRDefault="00CE6393" w:rsidP="00833F11">
      <w:pPr>
        <w:pStyle w:val="ListParagraph"/>
        <w:numPr>
          <w:ilvl w:val="0"/>
          <w:numId w:val="16"/>
        </w:numPr>
        <w:spacing w:before="240" w:after="240" w:line="240" w:lineRule="auto"/>
        <w:ind w:left="360"/>
        <w:rPr>
          <w:color w:val="000000" w:themeColor="text1"/>
        </w:rPr>
      </w:pPr>
      <w:r w:rsidRPr="00572B8A">
        <w:rPr>
          <w:color w:val="000000" w:themeColor="text1"/>
        </w:rPr>
        <w:t>Review Bylaws – Lewana had asked each board member to review the sections of Bylaws as it relates to their respective areas. There was discussion about why Bylaws and Policies were not a single document, which Linda explained as being the responsibility of two different entities, the membership for Bylaws, and the Board for Policies and Procedures. There were few discussions about any potential amendments.</w:t>
      </w:r>
    </w:p>
    <w:p w14:paraId="329971DD" w14:textId="5671249E" w:rsidR="00CE6393" w:rsidRPr="00572B8A" w:rsidRDefault="00CE6393" w:rsidP="00833F11">
      <w:pPr>
        <w:pStyle w:val="ListParagraph"/>
        <w:numPr>
          <w:ilvl w:val="0"/>
          <w:numId w:val="16"/>
        </w:numPr>
        <w:spacing w:before="240" w:after="240" w:line="240" w:lineRule="auto"/>
        <w:ind w:left="360"/>
        <w:rPr>
          <w:color w:val="000000" w:themeColor="text1"/>
        </w:rPr>
      </w:pPr>
      <w:r w:rsidRPr="00572B8A">
        <w:rPr>
          <w:color w:val="000000" w:themeColor="text1"/>
        </w:rPr>
        <w:t xml:space="preserve">Review Policies and Procedures – Lewana had also asked each board member to review their respective sections of the Policies and Procedures. Suni asked about removing sections that do not currently apply, like securing a location and contract. </w:t>
      </w:r>
      <w:r w:rsidR="00822491" w:rsidRPr="00572B8A">
        <w:rPr>
          <w:color w:val="000000" w:themeColor="text1"/>
        </w:rPr>
        <w:t>She was concerned they were part of her role</w:t>
      </w:r>
      <w:r w:rsidR="00B8057B">
        <w:rPr>
          <w:color w:val="000000" w:themeColor="text1"/>
        </w:rPr>
        <w:t>,</w:t>
      </w:r>
      <w:r w:rsidR="00822491" w:rsidRPr="00572B8A">
        <w:rPr>
          <w:color w:val="000000" w:themeColor="text1"/>
        </w:rPr>
        <w:t xml:space="preserve"> which she was not doing. </w:t>
      </w:r>
      <w:r w:rsidRPr="00572B8A">
        <w:rPr>
          <w:color w:val="000000" w:themeColor="text1"/>
        </w:rPr>
        <w:t xml:space="preserve">Walt explained that the Policies and Procedures are written to provide </w:t>
      </w:r>
      <w:r w:rsidRPr="00572B8A">
        <w:rPr>
          <w:color w:val="000000" w:themeColor="text1"/>
        </w:rPr>
        <w:lastRenderedPageBreak/>
        <w:t xml:space="preserve">guidance and that in our recent past, with OSU Tulsa as our location, those practices did not come into play, but if we were no longer able to use OSU Tulsa for meetings, </w:t>
      </w:r>
      <w:r w:rsidR="00822491" w:rsidRPr="00572B8A">
        <w:rPr>
          <w:color w:val="000000" w:themeColor="text1"/>
        </w:rPr>
        <w:t xml:space="preserve">those Policies and Procedures would guide the chapter. </w:t>
      </w:r>
    </w:p>
    <w:p w14:paraId="2CB41784" w14:textId="68F704FB" w:rsidR="00822491" w:rsidRPr="00572B8A" w:rsidRDefault="00822491" w:rsidP="00833F11">
      <w:pPr>
        <w:pStyle w:val="ListParagraph"/>
        <w:numPr>
          <w:ilvl w:val="0"/>
          <w:numId w:val="16"/>
        </w:numPr>
        <w:spacing w:before="240" w:after="240" w:line="240" w:lineRule="auto"/>
        <w:ind w:left="360"/>
        <w:rPr>
          <w:color w:val="000000" w:themeColor="text1"/>
        </w:rPr>
      </w:pPr>
      <w:r w:rsidRPr="00572B8A">
        <w:rPr>
          <w:color w:val="000000" w:themeColor="text1"/>
        </w:rPr>
        <w:t xml:space="preserve">Lewana asked for volunteers to join </w:t>
      </w:r>
      <w:r w:rsidR="00B8057B">
        <w:rPr>
          <w:color w:val="000000" w:themeColor="text1"/>
        </w:rPr>
        <w:t>her</w:t>
      </w:r>
      <w:r w:rsidRPr="00572B8A">
        <w:rPr>
          <w:color w:val="000000" w:themeColor="text1"/>
        </w:rPr>
        <w:t xml:space="preserve"> and Walt on the Bylaws and Policies </w:t>
      </w:r>
      <w:r w:rsidR="00B8057B">
        <w:rPr>
          <w:color w:val="000000" w:themeColor="text1"/>
        </w:rPr>
        <w:t>C</w:t>
      </w:r>
      <w:r w:rsidRPr="00572B8A">
        <w:rPr>
          <w:color w:val="000000" w:themeColor="text1"/>
        </w:rPr>
        <w:t>ommittee. Linda and Suni volunteered. One more Board member need</w:t>
      </w:r>
      <w:r w:rsidR="00B8057B">
        <w:rPr>
          <w:color w:val="000000" w:themeColor="text1"/>
        </w:rPr>
        <w:t>s</w:t>
      </w:r>
      <w:r w:rsidRPr="00572B8A">
        <w:rPr>
          <w:color w:val="000000" w:themeColor="text1"/>
        </w:rPr>
        <w:t xml:space="preserve"> to be added to the </w:t>
      </w:r>
      <w:r w:rsidR="00B8057B">
        <w:rPr>
          <w:color w:val="000000" w:themeColor="text1"/>
        </w:rPr>
        <w:t>C</w:t>
      </w:r>
      <w:r w:rsidRPr="00572B8A">
        <w:rPr>
          <w:color w:val="000000" w:themeColor="text1"/>
        </w:rPr>
        <w:t xml:space="preserve">ommittee. The </w:t>
      </w:r>
      <w:r w:rsidR="00B8057B">
        <w:rPr>
          <w:color w:val="000000" w:themeColor="text1"/>
        </w:rPr>
        <w:t>C</w:t>
      </w:r>
      <w:r w:rsidRPr="00572B8A">
        <w:rPr>
          <w:color w:val="000000" w:themeColor="text1"/>
        </w:rPr>
        <w:t xml:space="preserve">ommittee can begin to schedule and conduct meetings. Walt mentioned that two of the items the </w:t>
      </w:r>
      <w:r w:rsidR="00B8057B">
        <w:rPr>
          <w:color w:val="000000" w:themeColor="text1"/>
        </w:rPr>
        <w:t>C</w:t>
      </w:r>
      <w:r w:rsidRPr="00572B8A">
        <w:rPr>
          <w:color w:val="000000" w:themeColor="text1"/>
        </w:rPr>
        <w:t xml:space="preserve">ommittee </w:t>
      </w:r>
      <w:r w:rsidR="00B8057B">
        <w:rPr>
          <w:color w:val="000000" w:themeColor="text1"/>
        </w:rPr>
        <w:t>started</w:t>
      </w:r>
      <w:r w:rsidRPr="00572B8A">
        <w:rPr>
          <w:color w:val="000000" w:themeColor="text1"/>
        </w:rPr>
        <w:t xml:space="preserve"> working on and had not completed were a Conflict of Interest Policy and a Whistleblower Policy. Anyone can submit items to the </w:t>
      </w:r>
      <w:r w:rsidR="00B8057B">
        <w:rPr>
          <w:color w:val="000000" w:themeColor="text1"/>
        </w:rPr>
        <w:t>C</w:t>
      </w:r>
      <w:r w:rsidRPr="00572B8A">
        <w:rPr>
          <w:color w:val="000000" w:themeColor="text1"/>
        </w:rPr>
        <w:t>ommittee for consideration.</w:t>
      </w:r>
    </w:p>
    <w:p w14:paraId="5CB827DD" w14:textId="6787010D" w:rsidR="00CE6393" w:rsidRPr="00572B8A" w:rsidRDefault="00CE6393" w:rsidP="00833F11">
      <w:pPr>
        <w:pStyle w:val="ListParagraph"/>
        <w:numPr>
          <w:ilvl w:val="0"/>
          <w:numId w:val="16"/>
        </w:numPr>
        <w:spacing w:before="240" w:after="240" w:line="240" w:lineRule="auto"/>
        <w:ind w:left="360"/>
        <w:rPr>
          <w:color w:val="000000" w:themeColor="text1"/>
        </w:rPr>
      </w:pPr>
      <w:r w:rsidRPr="00572B8A">
        <w:rPr>
          <w:color w:val="000000" w:themeColor="text1"/>
        </w:rPr>
        <w:t>Process for 2020 Elections for the 2021 Board of Directors.</w:t>
      </w:r>
      <w:r w:rsidR="00822491" w:rsidRPr="00572B8A">
        <w:rPr>
          <w:color w:val="000000" w:themeColor="text1"/>
        </w:rPr>
        <w:t xml:space="preserve"> Lewana will review the Operational Plan timeline for the Election process. Her first step is to appoint an Elections Committee. Walt will provide guidance and support.</w:t>
      </w:r>
    </w:p>
    <w:p w14:paraId="5672ADF1" w14:textId="414030D4" w:rsidR="00822491" w:rsidRPr="00572B8A" w:rsidRDefault="00822491" w:rsidP="00833F11">
      <w:pPr>
        <w:pStyle w:val="ListParagraph"/>
        <w:numPr>
          <w:ilvl w:val="0"/>
          <w:numId w:val="16"/>
        </w:numPr>
        <w:spacing w:before="240" w:after="240" w:line="240" w:lineRule="auto"/>
        <w:ind w:left="360"/>
        <w:rPr>
          <w:color w:val="000000" w:themeColor="text1"/>
        </w:rPr>
      </w:pPr>
      <w:r w:rsidRPr="00572B8A">
        <w:rPr>
          <w:color w:val="000000" w:themeColor="text1"/>
        </w:rPr>
        <w:t>Walt moved, Laurie seconded to adopt Tony Bingham’s statement of June 2, 2020</w:t>
      </w:r>
      <w:r w:rsidR="00B8057B">
        <w:rPr>
          <w:color w:val="000000" w:themeColor="text1"/>
        </w:rPr>
        <w:t>,</w:t>
      </w:r>
      <w:r w:rsidRPr="00572B8A">
        <w:rPr>
          <w:color w:val="000000" w:themeColor="text1"/>
        </w:rPr>
        <w:t xml:space="preserve"> as the position of ATD Tulsa. Walt will write a brief introductory statement on behalf of the chapter for the Board to review and wordsmith. </w:t>
      </w:r>
      <w:r w:rsidRPr="00833F11">
        <w:rPr>
          <w:b/>
          <w:bCs/>
          <w:color w:val="000000" w:themeColor="text1"/>
        </w:rPr>
        <w:t>MOTION CARRIED</w:t>
      </w:r>
      <w:r w:rsidRPr="00572B8A">
        <w:rPr>
          <w:color w:val="000000" w:themeColor="text1"/>
        </w:rPr>
        <w:t xml:space="preserve">. </w:t>
      </w:r>
    </w:p>
    <w:p w14:paraId="274CC2B7" w14:textId="006393AC" w:rsidR="00822491" w:rsidRDefault="00822491" w:rsidP="00833F11">
      <w:pPr>
        <w:pStyle w:val="ListParagraph"/>
        <w:numPr>
          <w:ilvl w:val="0"/>
          <w:numId w:val="16"/>
        </w:numPr>
        <w:spacing w:before="240" w:after="240" w:line="240" w:lineRule="auto"/>
        <w:ind w:left="360"/>
        <w:rPr>
          <w:color w:val="000000" w:themeColor="text1"/>
        </w:rPr>
      </w:pPr>
      <w:r w:rsidRPr="00572B8A">
        <w:rPr>
          <w:color w:val="000000" w:themeColor="text1"/>
        </w:rPr>
        <w:t>On Friday, June 12, we will have a virtual meeting to confirm the logistics for the June 19</w:t>
      </w:r>
      <w:r>
        <w:rPr>
          <w:color w:val="000000" w:themeColor="text1"/>
        </w:rPr>
        <w:t xml:space="preserve"> meeting.</w:t>
      </w:r>
    </w:p>
    <w:p w14:paraId="7691E39A" w14:textId="35F7AF2B" w:rsidR="0029231F" w:rsidRPr="009113EA" w:rsidRDefault="009113EA" w:rsidP="00833F11">
      <w:pPr>
        <w:spacing w:before="240" w:after="240" w:line="240" w:lineRule="auto"/>
        <w:rPr>
          <w:b/>
          <w:bCs/>
          <w:color w:val="000000" w:themeColor="text1"/>
          <w:u w:val="single"/>
        </w:rPr>
      </w:pPr>
      <w:r w:rsidRPr="009113EA">
        <w:rPr>
          <w:b/>
          <w:bCs/>
          <w:color w:val="000000" w:themeColor="text1"/>
          <w:u w:val="single"/>
        </w:rPr>
        <w:t>Action Items</w:t>
      </w:r>
    </w:p>
    <w:p w14:paraId="4FF74014" w14:textId="627D524A" w:rsidR="009A4247" w:rsidRPr="00572B8A" w:rsidRDefault="00572B8A" w:rsidP="00833F11">
      <w:pPr>
        <w:pStyle w:val="ListParagraph"/>
        <w:numPr>
          <w:ilvl w:val="0"/>
          <w:numId w:val="19"/>
        </w:numPr>
        <w:spacing w:before="240" w:after="240" w:line="240" w:lineRule="auto"/>
        <w:ind w:left="360"/>
        <w:rPr>
          <w:rFonts w:cstheme="minorHAnsi"/>
          <w:color w:val="000000" w:themeColor="text1"/>
        </w:rPr>
      </w:pPr>
      <w:r w:rsidRPr="00572B8A">
        <w:rPr>
          <w:rFonts w:cstheme="minorHAnsi"/>
          <w:color w:val="000000" w:themeColor="text1"/>
        </w:rPr>
        <w:t>Laurie will contact Mr. Grannis to secure a date and time</w:t>
      </w:r>
      <w:r w:rsidRPr="00572B8A">
        <w:rPr>
          <w:rFonts w:cstheme="minorHAnsi"/>
          <w:color w:val="000000" w:themeColor="text1"/>
        </w:rPr>
        <w:t xml:space="preserve"> for his session</w:t>
      </w:r>
      <w:r w:rsidRPr="00572B8A">
        <w:rPr>
          <w:rFonts w:cstheme="minorHAnsi"/>
          <w:color w:val="000000" w:themeColor="text1"/>
        </w:rPr>
        <w:t>.</w:t>
      </w:r>
    </w:p>
    <w:p w14:paraId="573FDA82" w14:textId="718008E5" w:rsidR="00572B8A" w:rsidRPr="00572B8A" w:rsidRDefault="00572B8A" w:rsidP="00833F11">
      <w:pPr>
        <w:pStyle w:val="ListParagraph"/>
        <w:numPr>
          <w:ilvl w:val="0"/>
          <w:numId w:val="19"/>
        </w:numPr>
        <w:spacing w:before="240" w:after="240" w:line="240" w:lineRule="auto"/>
        <w:ind w:left="360"/>
        <w:rPr>
          <w:rFonts w:cstheme="minorHAnsi"/>
          <w:color w:val="000000" w:themeColor="text1"/>
        </w:rPr>
      </w:pPr>
      <w:r w:rsidRPr="00572B8A">
        <w:rPr>
          <w:rFonts w:cstheme="minorHAnsi"/>
          <w:color w:val="000000" w:themeColor="text1"/>
        </w:rPr>
        <w:t>Laurie will contact potential eLearning presenters.</w:t>
      </w:r>
    </w:p>
    <w:p w14:paraId="21820844" w14:textId="57E22AEE" w:rsidR="00572B8A" w:rsidRPr="00572B8A" w:rsidRDefault="00572B8A" w:rsidP="00833F11">
      <w:pPr>
        <w:pStyle w:val="ListParagraph"/>
        <w:numPr>
          <w:ilvl w:val="0"/>
          <w:numId w:val="19"/>
        </w:numPr>
        <w:spacing w:before="240" w:after="240" w:line="240" w:lineRule="auto"/>
        <w:ind w:left="360"/>
        <w:rPr>
          <w:color w:val="000000" w:themeColor="text1"/>
        </w:rPr>
      </w:pPr>
      <w:r w:rsidRPr="00572B8A">
        <w:rPr>
          <w:color w:val="000000" w:themeColor="text1"/>
        </w:rPr>
        <w:t>Walt will prepare and distribute newsletters</w:t>
      </w:r>
      <w:r w:rsidRPr="00572B8A">
        <w:rPr>
          <w:color w:val="000000" w:themeColor="text1"/>
        </w:rPr>
        <w:t>.</w:t>
      </w:r>
    </w:p>
    <w:p w14:paraId="010B089F" w14:textId="1A95E27A" w:rsidR="00572B8A" w:rsidRPr="00572B8A" w:rsidRDefault="00572B8A" w:rsidP="00833F11">
      <w:pPr>
        <w:pStyle w:val="ListParagraph"/>
        <w:numPr>
          <w:ilvl w:val="0"/>
          <w:numId w:val="19"/>
        </w:numPr>
        <w:spacing w:before="240" w:after="240" w:line="240" w:lineRule="auto"/>
        <w:ind w:left="360"/>
        <w:rPr>
          <w:color w:val="000000" w:themeColor="text1"/>
        </w:rPr>
      </w:pPr>
      <w:r w:rsidRPr="00572B8A">
        <w:rPr>
          <w:color w:val="000000" w:themeColor="text1"/>
        </w:rPr>
        <w:t>Lewana will update social media</w:t>
      </w:r>
      <w:r w:rsidRPr="00572B8A">
        <w:rPr>
          <w:color w:val="000000" w:themeColor="text1"/>
        </w:rPr>
        <w:t>.</w:t>
      </w:r>
    </w:p>
    <w:p w14:paraId="5E144348" w14:textId="0B029E56" w:rsidR="00572B8A" w:rsidRPr="00572B8A" w:rsidRDefault="00572B8A" w:rsidP="00833F11">
      <w:pPr>
        <w:pStyle w:val="ListParagraph"/>
        <w:numPr>
          <w:ilvl w:val="0"/>
          <w:numId w:val="19"/>
        </w:numPr>
        <w:spacing w:before="240" w:after="240" w:line="240" w:lineRule="auto"/>
        <w:ind w:left="360"/>
        <w:rPr>
          <w:color w:val="000000" w:themeColor="text1"/>
        </w:rPr>
      </w:pPr>
      <w:r w:rsidRPr="00572B8A">
        <w:rPr>
          <w:color w:val="000000" w:themeColor="text1"/>
        </w:rPr>
        <w:t xml:space="preserve">Laurie suggested that the Bylaws and Policies committee consider language to </w:t>
      </w:r>
      <w:r w:rsidR="00B8057B">
        <w:rPr>
          <w:color w:val="000000" w:themeColor="text1"/>
        </w:rPr>
        <w:t>clarify the issue of endorsements further</w:t>
      </w:r>
      <w:r w:rsidRPr="00572B8A">
        <w:rPr>
          <w:color w:val="000000" w:themeColor="text1"/>
        </w:rPr>
        <w:t>.</w:t>
      </w:r>
    </w:p>
    <w:p w14:paraId="2BC464C6" w14:textId="46D1D0DB" w:rsidR="00572B8A" w:rsidRPr="00572B8A" w:rsidRDefault="00572B8A" w:rsidP="00833F11">
      <w:pPr>
        <w:pStyle w:val="ListParagraph"/>
        <w:numPr>
          <w:ilvl w:val="0"/>
          <w:numId w:val="19"/>
        </w:numPr>
        <w:spacing w:before="240" w:after="240" w:line="240" w:lineRule="auto"/>
        <w:ind w:left="360"/>
        <w:rPr>
          <w:color w:val="000000" w:themeColor="text1"/>
        </w:rPr>
      </w:pPr>
      <w:r w:rsidRPr="00572B8A">
        <w:rPr>
          <w:color w:val="000000" w:themeColor="text1"/>
        </w:rPr>
        <w:t xml:space="preserve">The Bylaws and Policies </w:t>
      </w:r>
      <w:r w:rsidRPr="00572B8A">
        <w:rPr>
          <w:color w:val="000000" w:themeColor="text1"/>
        </w:rPr>
        <w:t>committee</w:t>
      </w:r>
      <w:r w:rsidRPr="00572B8A">
        <w:rPr>
          <w:color w:val="000000" w:themeColor="text1"/>
        </w:rPr>
        <w:t>, no</w:t>
      </w:r>
      <w:r w:rsidR="006E3F79">
        <w:rPr>
          <w:color w:val="000000" w:themeColor="text1"/>
        </w:rPr>
        <w:t>w</w:t>
      </w:r>
      <w:r w:rsidRPr="00572B8A">
        <w:rPr>
          <w:color w:val="000000" w:themeColor="text1"/>
        </w:rPr>
        <w:t xml:space="preserve"> appointed by the President,</w:t>
      </w:r>
      <w:r w:rsidRPr="00572B8A">
        <w:rPr>
          <w:color w:val="000000" w:themeColor="text1"/>
        </w:rPr>
        <w:t xml:space="preserve"> can begin to schedule and conduct meetings</w:t>
      </w:r>
      <w:r w:rsidRPr="00572B8A">
        <w:rPr>
          <w:color w:val="000000" w:themeColor="text1"/>
        </w:rPr>
        <w:t>.</w:t>
      </w:r>
    </w:p>
    <w:p w14:paraId="0F756247" w14:textId="7E80EF14" w:rsidR="00572B8A" w:rsidRPr="00572B8A" w:rsidRDefault="00572B8A" w:rsidP="00833F11">
      <w:pPr>
        <w:pStyle w:val="ListParagraph"/>
        <w:numPr>
          <w:ilvl w:val="0"/>
          <w:numId w:val="19"/>
        </w:numPr>
        <w:spacing w:before="240" w:after="240" w:line="240" w:lineRule="auto"/>
        <w:ind w:left="360"/>
        <w:rPr>
          <w:color w:val="000000" w:themeColor="text1"/>
        </w:rPr>
      </w:pPr>
      <w:r w:rsidRPr="00572B8A">
        <w:rPr>
          <w:color w:val="000000" w:themeColor="text1"/>
        </w:rPr>
        <w:t>Lewana will review the Operational Plan timeline for the Election process. Her first step is to appoint an Elections Committee</w:t>
      </w:r>
      <w:r w:rsidRPr="00572B8A">
        <w:rPr>
          <w:color w:val="000000" w:themeColor="text1"/>
        </w:rPr>
        <w:t>.</w:t>
      </w:r>
    </w:p>
    <w:p w14:paraId="6DE9AE0B" w14:textId="38C6E08C" w:rsidR="00572B8A" w:rsidRPr="00572B8A" w:rsidRDefault="00572B8A" w:rsidP="00833F11">
      <w:pPr>
        <w:pStyle w:val="ListParagraph"/>
        <w:numPr>
          <w:ilvl w:val="0"/>
          <w:numId w:val="19"/>
        </w:numPr>
        <w:spacing w:before="240" w:after="240" w:line="240" w:lineRule="auto"/>
        <w:ind w:left="360"/>
        <w:rPr>
          <w:color w:val="000000" w:themeColor="text1"/>
        </w:rPr>
      </w:pPr>
      <w:r w:rsidRPr="00572B8A">
        <w:rPr>
          <w:color w:val="000000" w:themeColor="text1"/>
        </w:rPr>
        <w:t>Walt will write a brief introductory statement on behalf of the chapter for the Board to review and wordsmith.</w:t>
      </w:r>
    </w:p>
    <w:p w14:paraId="10C534A6" w14:textId="5C37AD36" w:rsidR="008F6C5C" w:rsidRPr="00205FD9" w:rsidRDefault="008F6C5C" w:rsidP="00833F11">
      <w:pPr>
        <w:spacing w:before="240" w:after="240" w:line="240" w:lineRule="auto"/>
        <w:rPr>
          <w:b/>
          <w:bCs/>
          <w:color w:val="000000" w:themeColor="text1"/>
          <w:u w:val="single"/>
        </w:rPr>
      </w:pPr>
      <w:r w:rsidRPr="00205FD9">
        <w:rPr>
          <w:b/>
          <w:bCs/>
          <w:color w:val="000000" w:themeColor="text1"/>
          <w:u w:val="single"/>
        </w:rPr>
        <w:t>Adjourn Meeting</w:t>
      </w:r>
    </w:p>
    <w:p w14:paraId="3F9B6FF0" w14:textId="67C3C866" w:rsidR="0029231F" w:rsidRDefault="009113EA" w:rsidP="00833F11">
      <w:pPr>
        <w:pStyle w:val="ListParagraph"/>
        <w:numPr>
          <w:ilvl w:val="0"/>
          <w:numId w:val="13"/>
        </w:numPr>
        <w:spacing w:before="240" w:after="240" w:line="240" w:lineRule="auto"/>
        <w:ind w:left="360"/>
        <w:rPr>
          <w:color w:val="000000" w:themeColor="text1"/>
        </w:rPr>
      </w:pPr>
      <w:r>
        <w:rPr>
          <w:color w:val="000000" w:themeColor="text1"/>
        </w:rPr>
        <w:t xml:space="preserve">The meeting was adjourned at </w:t>
      </w:r>
      <w:r w:rsidR="00572B8A">
        <w:rPr>
          <w:color w:val="000000" w:themeColor="text1"/>
        </w:rPr>
        <w:t>4</w:t>
      </w:r>
      <w:r>
        <w:rPr>
          <w:color w:val="000000" w:themeColor="text1"/>
        </w:rPr>
        <w:t>:</w:t>
      </w:r>
      <w:r w:rsidR="00572B8A">
        <w:rPr>
          <w:color w:val="000000" w:themeColor="text1"/>
        </w:rPr>
        <w:t>10</w:t>
      </w:r>
      <w:r>
        <w:rPr>
          <w:color w:val="000000" w:themeColor="text1"/>
        </w:rPr>
        <w:t xml:space="preserve"> p.m.</w:t>
      </w:r>
      <w:r w:rsidR="005350DA" w:rsidRPr="00205FD9">
        <w:rPr>
          <w:color w:val="000000" w:themeColor="text1"/>
        </w:rPr>
        <w:t xml:space="preserve"> </w:t>
      </w:r>
    </w:p>
    <w:p w14:paraId="5BF6D676" w14:textId="5E1BFF96" w:rsidR="00B8057B" w:rsidRPr="00833F11" w:rsidRDefault="00B8057B" w:rsidP="00B8057B">
      <w:pPr>
        <w:spacing w:before="240" w:after="240" w:line="240" w:lineRule="auto"/>
        <w:rPr>
          <w:b/>
          <w:bCs/>
          <w:color w:val="000000" w:themeColor="text1"/>
          <w:u w:val="single"/>
        </w:rPr>
      </w:pPr>
      <w:r w:rsidRPr="00833F11">
        <w:rPr>
          <w:b/>
          <w:bCs/>
          <w:color w:val="000000" w:themeColor="text1"/>
          <w:u w:val="single"/>
        </w:rPr>
        <w:t>Attachments</w:t>
      </w:r>
      <w:r w:rsidR="007C125D">
        <w:rPr>
          <w:b/>
          <w:bCs/>
          <w:color w:val="000000" w:themeColor="text1"/>
          <w:u w:val="single"/>
        </w:rPr>
        <w:t xml:space="preserve"> for the Final Posting</w:t>
      </w:r>
      <w:r w:rsidRPr="00833F11">
        <w:rPr>
          <w:b/>
          <w:bCs/>
          <w:color w:val="000000" w:themeColor="text1"/>
          <w:u w:val="single"/>
        </w:rPr>
        <w:t>:</w:t>
      </w:r>
    </w:p>
    <w:p w14:paraId="4D9B6EF3" w14:textId="00C34B79" w:rsidR="00B8057B" w:rsidRPr="00B8057B" w:rsidRDefault="00B8057B" w:rsidP="00B8057B">
      <w:pPr>
        <w:pStyle w:val="ListParagraph"/>
        <w:numPr>
          <w:ilvl w:val="0"/>
          <w:numId w:val="13"/>
        </w:numPr>
        <w:spacing w:before="240" w:after="240" w:line="240" w:lineRule="auto"/>
        <w:rPr>
          <w:color w:val="000000" w:themeColor="text1"/>
        </w:rPr>
      </w:pPr>
      <w:r w:rsidRPr="00B8057B">
        <w:rPr>
          <w:color w:val="000000" w:themeColor="text1"/>
        </w:rPr>
        <w:t>June 5 Board Meeting Agenda</w:t>
      </w:r>
    </w:p>
    <w:p w14:paraId="3032E01E" w14:textId="7D1017E5" w:rsidR="00B8057B" w:rsidRPr="00B8057B" w:rsidRDefault="00B8057B" w:rsidP="00B8057B">
      <w:pPr>
        <w:pStyle w:val="ListParagraph"/>
        <w:numPr>
          <w:ilvl w:val="0"/>
          <w:numId w:val="13"/>
        </w:numPr>
        <w:spacing w:before="240" w:after="240" w:line="240" w:lineRule="auto"/>
        <w:rPr>
          <w:color w:val="000000" w:themeColor="text1"/>
        </w:rPr>
      </w:pPr>
      <w:r w:rsidRPr="00B8057B">
        <w:rPr>
          <w:color w:val="000000" w:themeColor="text1"/>
        </w:rPr>
        <w:t>May 1 Board Meeting Minutes</w:t>
      </w:r>
      <w:r w:rsidR="00833F11">
        <w:rPr>
          <w:color w:val="000000" w:themeColor="text1"/>
        </w:rPr>
        <w:t xml:space="preserve"> as amended</w:t>
      </w:r>
    </w:p>
    <w:p w14:paraId="5F331076" w14:textId="7E196B36" w:rsidR="00B8057B" w:rsidRPr="00B8057B" w:rsidRDefault="00B8057B" w:rsidP="00B8057B">
      <w:pPr>
        <w:pStyle w:val="ListParagraph"/>
        <w:numPr>
          <w:ilvl w:val="0"/>
          <w:numId w:val="13"/>
        </w:numPr>
        <w:spacing w:before="240" w:after="240" w:line="240" w:lineRule="auto"/>
        <w:rPr>
          <w:color w:val="000000" w:themeColor="text1"/>
        </w:rPr>
      </w:pPr>
      <w:r w:rsidRPr="00B8057B">
        <w:rPr>
          <w:color w:val="000000" w:themeColor="text1"/>
        </w:rPr>
        <w:t>Statement of Financial Position</w:t>
      </w:r>
    </w:p>
    <w:p w14:paraId="75FFA466" w14:textId="40AD9EC1" w:rsidR="00B8057B" w:rsidRPr="00B8057B" w:rsidRDefault="00B8057B" w:rsidP="00B8057B">
      <w:pPr>
        <w:pStyle w:val="ListParagraph"/>
        <w:numPr>
          <w:ilvl w:val="0"/>
          <w:numId w:val="13"/>
        </w:numPr>
        <w:spacing w:before="240" w:after="240" w:line="240" w:lineRule="auto"/>
        <w:rPr>
          <w:color w:val="000000" w:themeColor="text1"/>
        </w:rPr>
      </w:pPr>
      <w:r w:rsidRPr="00B8057B">
        <w:rPr>
          <w:color w:val="000000" w:themeColor="text1"/>
        </w:rPr>
        <w:t>Income and Expense Report</w:t>
      </w:r>
    </w:p>
    <w:p w14:paraId="5FB0165F" w14:textId="04CCCD56" w:rsidR="00B8057B" w:rsidRPr="00B8057B" w:rsidRDefault="00B8057B" w:rsidP="00B8057B">
      <w:pPr>
        <w:pStyle w:val="ListParagraph"/>
        <w:numPr>
          <w:ilvl w:val="0"/>
          <w:numId w:val="13"/>
        </w:numPr>
        <w:spacing w:before="240" w:after="240" w:line="240" w:lineRule="auto"/>
        <w:rPr>
          <w:color w:val="000000" w:themeColor="text1"/>
        </w:rPr>
      </w:pPr>
      <w:r w:rsidRPr="00B8057B">
        <w:rPr>
          <w:color w:val="000000" w:themeColor="text1"/>
        </w:rPr>
        <w:t>Roger Grannis RFP and Presenter Agreement</w:t>
      </w:r>
    </w:p>
    <w:p w14:paraId="3FEE1989" w14:textId="3BC69C18" w:rsidR="00B8057B" w:rsidRPr="00B8057B" w:rsidRDefault="00B8057B" w:rsidP="00B8057B">
      <w:pPr>
        <w:pStyle w:val="ListParagraph"/>
        <w:numPr>
          <w:ilvl w:val="0"/>
          <w:numId w:val="13"/>
        </w:numPr>
        <w:spacing w:before="240" w:after="240" w:line="240" w:lineRule="auto"/>
        <w:rPr>
          <w:color w:val="000000" w:themeColor="text1"/>
        </w:rPr>
      </w:pPr>
      <w:hyperlink r:id="rId7" w:history="1">
        <w:r w:rsidRPr="00B8057B">
          <w:rPr>
            <w:rStyle w:val="Hyperlink"/>
          </w:rPr>
          <w:t>ATD Tulsa Bylaws</w:t>
        </w:r>
      </w:hyperlink>
      <w:r w:rsidRPr="00B8057B">
        <w:rPr>
          <w:color w:val="000000" w:themeColor="text1"/>
        </w:rPr>
        <w:t xml:space="preserve"> (hyperlinked due to size of </w:t>
      </w:r>
      <w:r>
        <w:rPr>
          <w:color w:val="000000" w:themeColor="text1"/>
        </w:rPr>
        <w:t xml:space="preserve">the </w:t>
      </w:r>
      <w:r w:rsidRPr="00B8057B">
        <w:rPr>
          <w:color w:val="000000" w:themeColor="text1"/>
        </w:rPr>
        <w:t>document)</w:t>
      </w:r>
    </w:p>
    <w:p w14:paraId="69C63A86" w14:textId="7C0E3694" w:rsidR="00B8057B" w:rsidRPr="00B8057B" w:rsidRDefault="00B8057B" w:rsidP="00B8057B">
      <w:pPr>
        <w:pStyle w:val="ListParagraph"/>
        <w:numPr>
          <w:ilvl w:val="0"/>
          <w:numId w:val="13"/>
        </w:numPr>
        <w:spacing w:before="240" w:after="240" w:line="240" w:lineRule="auto"/>
        <w:rPr>
          <w:color w:val="000000" w:themeColor="text1"/>
        </w:rPr>
      </w:pPr>
      <w:hyperlink r:id="rId8" w:history="1">
        <w:r w:rsidRPr="00B8057B">
          <w:rPr>
            <w:rStyle w:val="Hyperlink"/>
          </w:rPr>
          <w:t>ATD Tulsa Policies and Procedures</w:t>
        </w:r>
      </w:hyperlink>
      <w:r w:rsidRPr="00B8057B">
        <w:rPr>
          <w:color w:val="000000" w:themeColor="text1"/>
        </w:rPr>
        <w:t xml:space="preserve"> </w:t>
      </w:r>
      <w:r w:rsidRPr="00B8057B">
        <w:rPr>
          <w:color w:val="000000" w:themeColor="text1"/>
        </w:rPr>
        <w:t xml:space="preserve">(hyperlinked due to size of </w:t>
      </w:r>
      <w:r>
        <w:rPr>
          <w:color w:val="000000" w:themeColor="text1"/>
        </w:rPr>
        <w:t xml:space="preserve">the </w:t>
      </w:r>
      <w:r w:rsidRPr="00B8057B">
        <w:rPr>
          <w:color w:val="000000" w:themeColor="text1"/>
        </w:rPr>
        <w:t>document)</w:t>
      </w:r>
    </w:p>
    <w:p w14:paraId="641E6BC6" w14:textId="4C43A090" w:rsidR="00B8057B" w:rsidRDefault="00B8057B" w:rsidP="00B8057B">
      <w:pPr>
        <w:spacing w:before="240" w:after="240" w:line="240" w:lineRule="auto"/>
        <w:rPr>
          <w:color w:val="000000" w:themeColor="text1"/>
        </w:rPr>
      </w:pPr>
    </w:p>
    <w:p w14:paraId="59739498" w14:textId="3000761A" w:rsidR="00B8057B" w:rsidRPr="00B8057B" w:rsidRDefault="00B8057B" w:rsidP="00833F11">
      <w:pPr>
        <w:spacing w:before="240" w:after="240" w:line="240" w:lineRule="auto"/>
        <w:jc w:val="right"/>
        <w:rPr>
          <w:color w:val="000000" w:themeColor="text1"/>
        </w:rPr>
      </w:pPr>
      <w:r>
        <w:rPr>
          <w:color w:val="000000" w:themeColor="text1"/>
        </w:rPr>
        <w:t>Respectfully Submitted by Walt Hansmann. CPTD</w:t>
      </w:r>
    </w:p>
    <w:sectPr w:rsidR="00B8057B" w:rsidRPr="00B8057B" w:rsidSect="00B8057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FD11B3" w14:textId="77777777" w:rsidR="009B7C89" w:rsidRDefault="009B7C89" w:rsidP="0029231F">
      <w:pPr>
        <w:spacing w:after="0" w:line="240" w:lineRule="auto"/>
      </w:pPr>
      <w:r>
        <w:separator/>
      </w:r>
    </w:p>
  </w:endnote>
  <w:endnote w:type="continuationSeparator" w:id="0">
    <w:p w14:paraId="63BE1E12" w14:textId="77777777" w:rsidR="009B7C89" w:rsidRDefault="009B7C89" w:rsidP="00292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6BBDAF" w14:textId="77777777" w:rsidR="00B8057B" w:rsidRDefault="00B805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25805321"/>
      <w:docPartObj>
        <w:docPartGallery w:val="Page Numbers (Bottom of Page)"/>
        <w:docPartUnique/>
      </w:docPartObj>
    </w:sdtPr>
    <w:sdtEndPr>
      <w:rPr>
        <w:noProof/>
      </w:rPr>
    </w:sdtEndPr>
    <w:sdtContent>
      <w:p w14:paraId="2EB693AF" w14:textId="77777777" w:rsidR="0029231F" w:rsidRDefault="0029231F">
        <w:pPr>
          <w:pStyle w:val="Footer"/>
          <w:jc w:val="center"/>
        </w:pPr>
        <w:r>
          <w:fldChar w:fldCharType="begin"/>
        </w:r>
        <w:r>
          <w:instrText xml:space="preserve"> PAGE   \* MERGEFORMAT </w:instrText>
        </w:r>
        <w:r>
          <w:fldChar w:fldCharType="separate"/>
        </w:r>
        <w:r w:rsidR="00D060C5">
          <w:rPr>
            <w:noProof/>
          </w:rPr>
          <w:t>1</w:t>
        </w:r>
        <w:r>
          <w:rPr>
            <w:noProof/>
          </w:rPr>
          <w:fldChar w:fldCharType="end"/>
        </w:r>
      </w:p>
    </w:sdtContent>
  </w:sdt>
  <w:p w14:paraId="2D4C7CD0" w14:textId="77777777" w:rsidR="0029231F" w:rsidRDefault="002923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7FE829" w14:textId="77777777" w:rsidR="00B8057B" w:rsidRDefault="00B805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5F5988" w14:textId="77777777" w:rsidR="009B7C89" w:rsidRDefault="009B7C89" w:rsidP="0029231F">
      <w:pPr>
        <w:spacing w:after="0" w:line="240" w:lineRule="auto"/>
      </w:pPr>
      <w:r>
        <w:separator/>
      </w:r>
    </w:p>
  </w:footnote>
  <w:footnote w:type="continuationSeparator" w:id="0">
    <w:p w14:paraId="71C0E169" w14:textId="77777777" w:rsidR="009B7C89" w:rsidRDefault="009B7C89" w:rsidP="002923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79FD2B" w14:textId="77777777" w:rsidR="00B8057B" w:rsidRDefault="00B805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B56313" w14:textId="77777777" w:rsidR="0029231F" w:rsidRDefault="0029231F" w:rsidP="0029231F">
    <w:pPr>
      <w:pStyle w:val="Header"/>
      <w:jc w:val="center"/>
    </w:pPr>
    <w:r>
      <w:rPr>
        <w:noProof/>
      </w:rPr>
      <w:drawing>
        <wp:inline distT="0" distB="0" distL="0" distR="0" wp14:anchorId="74FB1A91" wp14:editId="603729F4">
          <wp:extent cx="1079500" cy="309457"/>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1833" cy="333059"/>
                  </a:xfrm>
                  <a:prstGeom prst="rect">
                    <a:avLst/>
                  </a:prstGeom>
                  <a:noFill/>
                  <a:ln>
                    <a:noFill/>
                  </a:ln>
                </pic:spPr>
              </pic:pic>
            </a:graphicData>
          </a:graphic>
        </wp:inline>
      </w:drawing>
    </w:r>
  </w:p>
  <w:p w14:paraId="60A68E18" w14:textId="64606F81" w:rsidR="0029231F" w:rsidRPr="0029231F" w:rsidRDefault="0029231F" w:rsidP="0029231F">
    <w:pPr>
      <w:pStyle w:val="Header"/>
      <w:jc w:val="center"/>
      <w:rPr>
        <w:b/>
        <w:i/>
      </w:rPr>
    </w:pPr>
    <w:r w:rsidRPr="0029231F">
      <w:rPr>
        <w:b/>
        <w:i/>
      </w:rPr>
      <w:t xml:space="preserve">Board Meeting </w:t>
    </w:r>
    <w:r w:rsidR="00B26303">
      <w:rPr>
        <w:b/>
        <w:i/>
      </w:rPr>
      <w:t>Minutes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F30CA7" w14:textId="77777777" w:rsidR="00B8057B" w:rsidRDefault="00B805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E4329"/>
    <w:multiLevelType w:val="hybridMultilevel"/>
    <w:tmpl w:val="8D56B754"/>
    <w:lvl w:ilvl="0" w:tplc="04090019">
      <w:start w:val="1"/>
      <w:numFmt w:val="lowerLetter"/>
      <w:lvlText w:val="%1."/>
      <w:lvlJc w:val="left"/>
      <w:pPr>
        <w:ind w:left="360" w:hanging="36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15:restartNumberingAfterBreak="0">
    <w:nsid w:val="03FA2D37"/>
    <w:multiLevelType w:val="hybridMultilevel"/>
    <w:tmpl w:val="48929DC8"/>
    <w:lvl w:ilvl="0" w:tplc="ACC0D990">
      <w:start w:val="1"/>
      <w:numFmt w:val="lowerLetter"/>
      <w:lvlText w:val="%1."/>
      <w:lvlJc w:val="left"/>
      <w:pPr>
        <w:ind w:left="1080" w:hanging="360"/>
      </w:pPr>
      <w:rPr>
        <w:i w:val="0"/>
      </w:r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016252"/>
    <w:multiLevelType w:val="hybridMultilevel"/>
    <w:tmpl w:val="22E86CCE"/>
    <w:lvl w:ilvl="0" w:tplc="49BC36D6">
      <w:start w:val="1"/>
      <w:numFmt w:val="decimal"/>
      <w:lvlText w:val="%1."/>
      <w:lvlJc w:val="left"/>
      <w:pPr>
        <w:ind w:left="360" w:hanging="360"/>
      </w:pPr>
    </w:lvl>
    <w:lvl w:ilvl="1" w:tplc="02BEACC0">
      <w:start w:val="4"/>
      <w:numFmt w:val="lowerLetter"/>
      <w:lvlText w:val="%2."/>
      <w:lvlJc w:val="left"/>
      <w:pPr>
        <w:ind w:left="1080" w:hanging="360"/>
      </w:pPr>
      <w:rPr>
        <w:rFonts w:hint="default"/>
      </w:rPr>
    </w:lvl>
    <w:lvl w:ilvl="2" w:tplc="9D9E5058">
      <w:start w:val="1"/>
      <w:numFmt w:val="lowerRoman"/>
      <w:lvlText w:val="%3."/>
      <w:lvlJc w:val="right"/>
      <w:pPr>
        <w:ind w:left="1080" w:hanging="180"/>
      </w:pPr>
      <w:rPr>
        <w:b w:val="0"/>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766597A"/>
    <w:multiLevelType w:val="hybridMultilevel"/>
    <w:tmpl w:val="AF62C6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9C541EA"/>
    <w:multiLevelType w:val="hybridMultilevel"/>
    <w:tmpl w:val="F93E8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7C6393"/>
    <w:multiLevelType w:val="hybridMultilevel"/>
    <w:tmpl w:val="60F06782"/>
    <w:lvl w:ilvl="0" w:tplc="4DD0A3FA">
      <w:start w:val="1"/>
      <w:numFmt w:val="lowerLetter"/>
      <w:lvlText w:val="%1."/>
      <w:lvlJc w:val="left"/>
      <w:pPr>
        <w:ind w:left="1080" w:hanging="360"/>
      </w:pPr>
      <w:rPr>
        <w:rFonts w:hint="default"/>
        <w:i w:val="0"/>
        <w:color w:val="auto"/>
      </w:rPr>
    </w:lvl>
    <w:lvl w:ilvl="1" w:tplc="B316036C">
      <w:start w:val="1"/>
      <w:numFmt w:val="lowerLetter"/>
      <w:lvlText w:val="%2."/>
      <w:lvlJc w:val="left"/>
      <w:pPr>
        <w:ind w:left="1800" w:hanging="360"/>
      </w:pPr>
      <w:rPr>
        <w:rFonts w:hint="default"/>
        <w:color w:val="auto"/>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227618F"/>
    <w:multiLevelType w:val="hybridMultilevel"/>
    <w:tmpl w:val="C7D6D3E2"/>
    <w:lvl w:ilvl="0" w:tplc="49BC36D6">
      <w:start w:val="1"/>
      <w:numFmt w:val="decimal"/>
      <w:lvlText w:val="%1."/>
      <w:lvlJc w:val="left"/>
      <w:pPr>
        <w:ind w:left="360" w:hanging="360"/>
      </w:pPr>
    </w:lvl>
    <w:lvl w:ilvl="1" w:tplc="B316036C">
      <w:start w:val="1"/>
      <w:numFmt w:val="lowerLetter"/>
      <w:lvlText w:val="%2."/>
      <w:lvlJc w:val="left"/>
      <w:pPr>
        <w:ind w:left="1080" w:hanging="360"/>
      </w:pPr>
      <w:rPr>
        <w:rFonts w:hint="default"/>
        <w:color w:val="auto"/>
      </w:rPr>
    </w:lvl>
    <w:lvl w:ilvl="2" w:tplc="0409001B">
      <w:start w:val="1"/>
      <w:numFmt w:val="lowerRoman"/>
      <w:lvlText w:val="%3."/>
      <w:lvlJc w:val="right"/>
      <w:pPr>
        <w:ind w:left="1800" w:hanging="180"/>
      </w:pPr>
      <w:rPr>
        <w:rFonts w:hint="default"/>
        <w:b w:val="0"/>
        <w:i w:val="0"/>
        <w:color w:val="auto"/>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3BE76FC"/>
    <w:multiLevelType w:val="hybridMultilevel"/>
    <w:tmpl w:val="E2FC6F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6E737D8"/>
    <w:multiLevelType w:val="hybridMultilevel"/>
    <w:tmpl w:val="2AB4C1B0"/>
    <w:lvl w:ilvl="0" w:tplc="279E4FC2">
      <w:start w:val="4"/>
      <w:numFmt w:val="lowerLetter"/>
      <w:lvlText w:val="%1."/>
      <w:lvlJc w:val="left"/>
      <w:pPr>
        <w:ind w:left="720" w:hanging="36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9" w15:restartNumberingAfterBreak="0">
    <w:nsid w:val="2881227D"/>
    <w:multiLevelType w:val="hybridMultilevel"/>
    <w:tmpl w:val="108E85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7325A7"/>
    <w:multiLevelType w:val="hybridMultilevel"/>
    <w:tmpl w:val="6946001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4AC4680"/>
    <w:multiLevelType w:val="hybridMultilevel"/>
    <w:tmpl w:val="CB4840BE"/>
    <w:lvl w:ilvl="0" w:tplc="04090019">
      <w:start w:val="1"/>
      <w:numFmt w:val="lowerLetter"/>
      <w:lvlText w:val="%1."/>
      <w:lvlJc w:val="left"/>
      <w:pPr>
        <w:ind w:left="360" w:hanging="36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2" w15:restartNumberingAfterBreak="0">
    <w:nsid w:val="454E0CB0"/>
    <w:multiLevelType w:val="hybridMultilevel"/>
    <w:tmpl w:val="CD70D59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3" w15:restartNumberingAfterBreak="0">
    <w:nsid w:val="4EB5400A"/>
    <w:multiLevelType w:val="hybridMultilevel"/>
    <w:tmpl w:val="794A99E6"/>
    <w:lvl w:ilvl="0" w:tplc="49BC36D6">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0842A15"/>
    <w:multiLevelType w:val="hybridMultilevel"/>
    <w:tmpl w:val="440043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0B6346"/>
    <w:multiLevelType w:val="hybridMultilevel"/>
    <w:tmpl w:val="6396FA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30F061E"/>
    <w:multiLevelType w:val="hybridMultilevel"/>
    <w:tmpl w:val="9C3E73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66C08D3"/>
    <w:multiLevelType w:val="hybridMultilevel"/>
    <w:tmpl w:val="8F1240BE"/>
    <w:lvl w:ilvl="0" w:tplc="DF7AC902">
      <w:start w:val="6"/>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8" w15:restartNumberingAfterBreak="0">
    <w:nsid w:val="69F05EB1"/>
    <w:multiLevelType w:val="hybridMultilevel"/>
    <w:tmpl w:val="67D4BEE6"/>
    <w:lvl w:ilvl="0" w:tplc="47C48ADC">
      <w:start w:val="1"/>
      <w:numFmt w:val="lowerLetter"/>
      <w:lvlText w:val="%1."/>
      <w:lvlJc w:val="left"/>
      <w:pPr>
        <w:ind w:left="720" w:hanging="360"/>
      </w:pPr>
      <w:rPr>
        <w:rFonts w:hint="default"/>
        <w:i w:val="0"/>
        <w:color w:val="auto"/>
      </w:rPr>
    </w:lvl>
    <w:lvl w:ilvl="1" w:tplc="04090019">
      <w:start w:val="1"/>
      <w:numFmt w:val="lowerLetter"/>
      <w:lvlText w:val="%2."/>
      <w:lvlJc w:val="left"/>
      <w:pPr>
        <w:ind w:left="1440" w:hanging="360"/>
      </w:pPr>
    </w:lvl>
    <w:lvl w:ilvl="2" w:tplc="6D283636">
      <w:start w:val="1"/>
      <w:numFmt w:val="decimal"/>
      <w:lvlText w:val="%3."/>
      <w:lvlJc w:val="left"/>
      <w:pPr>
        <w:ind w:left="2160" w:hanging="180"/>
      </w:pPr>
      <w:rPr>
        <w:rFonts w:hint="default"/>
        <w:color w:val="auto"/>
      </w:rPr>
    </w:lvl>
    <w:lvl w:ilvl="3" w:tplc="ED5ECD1A">
      <w:start w:val="1"/>
      <w:numFmt w:val="decimal"/>
      <w:lvlText w:val="%4."/>
      <w:lvlJc w:val="left"/>
      <w:pPr>
        <w:ind w:left="1440" w:hanging="360"/>
      </w:pPr>
      <w:rPr>
        <w:i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
  </w:num>
  <w:num w:numId="3">
    <w:abstractNumId w:val="5"/>
  </w:num>
  <w:num w:numId="4">
    <w:abstractNumId w:val="6"/>
  </w:num>
  <w:num w:numId="5">
    <w:abstractNumId w:val="17"/>
  </w:num>
  <w:num w:numId="6">
    <w:abstractNumId w:val="18"/>
  </w:num>
  <w:num w:numId="7">
    <w:abstractNumId w:val="8"/>
  </w:num>
  <w:num w:numId="8">
    <w:abstractNumId w:val="1"/>
  </w:num>
  <w:num w:numId="9">
    <w:abstractNumId w:val="12"/>
  </w:num>
  <w:num w:numId="10">
    <w:abstractNumId w:val="11"/>
  </w:num>
  <w:num w:numId="11">
    <w:abstractNumId w:val="0"/>
  </w:num>
  <w:num w:numId="12">
    <w:abstractNumId w:val="14"/>
  </w:num>
  <w:num w:numId="13">
    <w:abstractNumId w:val="9"/>
  </w:num>
  <w:num w:numId="14">
    <w:abstractNumId w:val="16"/>
  </w:num>
  <w:num w:numId="15">
    <w:abstractNumId w:val="10"/>
  </w:num>
  <w:num w:numId="16">
    <w:abstractNumId w:val="15"/>
  </w:num>
  <w:num w:numId="17">
    <w:abstractNumId w:val="3"/>
  </w:num>
  <w:num w:numId="18">
    <w:abstractNumId w:val="7"/>
  </w:num>
  <w:num w:numId="19">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M3NzY0NDO1MDczNDVU0lEKTi0uzszPAykwrQUAOojk9ywAAAA="/>
  </w:docVars>
  <w:rsids>
    <w:rsidRoot w:val="0029231F"/>
    <w:rsid w:val="0001210B"/>
    <w:rsid w:val="00012189"/>
    <w:rsid w:val="00015AED"/>
    <w:rsid w:val="00020415"/>
    <w:rsid w:val="00037D2A"/>
    <w:rsid w:val="000447CD"/>
    <w:rsid w:val="000453EB"/>
    <w:rsid w:val="000474EE"/>
    <w:rsid w:val="00050790"/>
    <w:rsid w:val="00050D94"/>
    <w:rsid w:val="0005218D"/>
    <w:rsid w:val="0005291B"/>
    <w:rsid w:val="000613C6"/>
    <w:rsid w:val="00063915"/>
    <w:rsid w:val="00065FB7"/>
    <w:rsid w:val="00066771"/>
    <w:rsid w:val="00071375"/>
    <w:rsid w:val="00080CDA"/>
    <w:rsid w:val="00086722"/>
    <w:rsid w:val="00090D77"/>
    <w:rsid w:val="000963B2"/>
    <w:rsid w:val="000A74BE"/>
    <w:rsid w:val="000B2298"/>
    <w:rsid w:val="000B54F9"/>
    <w:rsid w:val="000B607E"/>
    <w:rsid w:val="000C0042"/>
    <w:rsid w:val="000C2A66"/>
    <w:rsid w:val="000C4EEF"/>
    <w:rsid w:val="000D1DF6"/>
    <w:rsid w:val="000D380C"/>
    <w:rsid w:val="000D3BE5"/>
    <w:rsid w:val="000E027B"/>
    <w:rsid w:val="000E237C"/>
    <w:rsid w:val="000E58D4"/>
    <w:rsid w:val="000E6C7A"/>
    <w:rsid w:val="000F5CDB"/>
    <w:rsid w:val="00113A44"/>
    <w:rsid w:val="00122236"/>
    <w:rsid w:val="00123A27"/>
    <w:rsid w:val="00123F78"/>
    <w:rsid w:val="00125E9E"/>
    <w:rsid w:val="0013487E"/>
    <w:rsid w:val="00134AF5"/>
    <w:rsid w:val="00141C55"/>
    <w:rsid w:val="00142F74"/>
    <w:rsid w:val="001537A0"/>
    <w:rsid w:val="00156A99"/>
    <w:rsid w:val="00163F7C"/>
    <w:rsid w:val="00173B95"/>
    <w:rsid w:val="00174A1A"/>
    <w:rsid w:val="00183459"/>
    <w:rsid w:val="00183580"/>
    <w:rsid w:val="00191756"/>
    <w:rsid w:val="0019368B"/>
    <w:rsid w:val="0019459E"/>
    <w:rsid w:val="00194CDD"/>
    <w:rsid w:val="00196289"/>
    <w:rsid w:val="001968A4"/>
    <w:rsid w:val="001A63A6"/>
    <w:rsid w:val="001A765D"/>
    <w:rsid w:val="001B2828"/>
    <w:rsid w:val="001B53AB"/>
    <w:rsid w:val="001B5879"/>
    <w:rsid w:val="001C16AC"/>
    <w:rsid w:val="001C3480"/>
    <w:rsid w:val="001C3792"/>
    <w:rsid w:val="001D0150"/>
    <w:rsid w:val="001D2D80"/>
    <w:rsid w:val="001D2E8C"/>
    <w:rsid w:val="001E178D"/>
    <w:rsid w:val="001F3D2D"/>
    <w:rsid w:val="001F51BB"/>
    <w:rsid w:val="0020463A"/>
    <w:rsid w:val="00205FD9"/>
    <w:rsid w:val="00207566"/>
    <w:rsid w:val="00211BCC"/>
    <w:rsid w:val="002161BB"/>
    <w:rsid w:val="00222927"/>
    <w:rsid w:val="002415A8"/>
    <w:rsid w:val="00241C3F"/>
    <w:rsid w:val="00256366"/>
    <w:rsid w:val="002653CE"/>
    <w:rsid w:val="0027199C"/>
    <w:rsid w:val="002725E2"/>
    <w:rsid w:val="00272CB2"/>
    <w:rsid w:val="00280535"/>
    <w:rsid w:val="00280FFE"/>
    <w:rsid w:val="002812B2"/>
    <w:rsid w:val="00282317"/>
    <w:rsid w:val="002914D6"/>
    <w:rsid w:val="0029231F"/>
    <w:rsid w:val="00295AB0"/>
    <w:rsid w:val="00295D62"/>
    <w:rsid w:val="002A6E9C"/>
    <w:rsid w:val="002B2431"/>
    <w:rsid w:val="002B3688"/>
    <w:rsid w:val="002B4AC7"/>
    <w:rsid w:val="002B7D69"/>
    <w:rsid w:val="002C44B4"/>
    <w:rsid w:val="002C5352"/>
    <w:rsid w:val="002C6BAD"/>
    <w:rsid w:val="002C6DE6"/>
    <w:rsid w:val="002E0858"/>
    <w:rsid w:val="002E08CC"/>
    <w:rsid w:val="002E2A8E"/>
    <w:rsid w:val="002E7808"/>
    <w:rsid w:val="002F0475"/>
    <w:rsid w:val="002F4530"/>
    <w:rsid w:val="002F5302"/>
    <w:rsid w:val="002F6050"/>
    <w:rsid w:val="002F620D"/>
    <w:rsid w:val="002F771E"/>
    <w:rsid w:val="003017F3"/>
    <w:rsid w:val="00302ABE"/>
    <w:rsid w:val="00303C07"/>
    <w:rsid w:val="00315D35"/>
    <w:rsid w:val="0032019E"/>
    <w:rsid w:val="0032476D"/>
    <w:rsid w:val="00331F0B"/>
    <w:rsid w:val="00346958"/>
    <w:rsid w:val="00347D5B"/>
    <w:rsid w:val="003555BD"/>
    <w:rsid w:val="00356009"/>
    <w:rsid w:val="00357ED0"/>
    <w:rsid w:val="00366AA9"/>
    <w:rsid w:val="00373056"/>
    <w:rsid w:val="003769F5"/>
    <w:rsid w:val="00381B18"/>
    <w:rsid w:val="00386B51"/>
    <w:rsid w:val="00390232"/>
    <w:rsid w:val="00390E7E"/>
    <w:rsid w:val="00396FF3"/>
    <w:rsid w:val="00397537"/>
    <w:rsid w:val="003A06F7"/>
    <w:rsid w:val="003A66DF"/>
    <w:rsid w:val="003B096E"/>
    <w:rsid w:val="003B128A"/>
    <w:rsid w:val="003B16F4"/>
    <w:rsid w:val="003B433C"/>
    <w:rsid w:val="003D4AC4"/>
    <w:rsid w:val="003D5C96"/>
    <w:rsid w:val="003E2CB9"/>
    <w:rsid w:val="003E6C29"/>
    <w:rsid w:val="003F2140"/>
    <w:rsid w:val="003F2EC0"/>
    <w:rsid w:val="003F4B24"/>
    <w:rsid w:val="003F731E"/>
    <w:rsid w:val="00400809"/>
    <w:rsid w:val="00404725"/>
    <w:rsid w:val="00404A24"/>
    <w:rsid w:val="00405157"/>
    <w:rsid w:val="00407BAF"/>
    <w:rsid w:val="004101C7"/>
    <w:rsid w:val="004108A3"/>
    <w:rsid w:val="00427531"/>
    <w:rsid w:val="00433F9A"/>
    <w:rsid w:val="0043598F"/>
    <w:rsid w:val="00436282"/>
    <w:rsid w:val="00441587"/>
    <w:rsid w:val="0044545E"/>
    <w:rsid w:val="00461668"/>
    <w:rsid w:val="00461934"/>
    <w:rsid w:val="004629A3"/>
    <w:rsid w:val="004634B0"/>
    <w:rsid w:val="00463F35"/>
    <w:rsid w:val="00466F21"/>
    <w:rsid w:val="0047385E"/>
    <w:rsid w:val="00483AA3"/>
    <w:rsid w:val="004911D4"/>
    <w:rsid w:val="0049146E"/>
    <w:rsid w:val="00491DCD"/>
    <w:rsid w:val="004953CB"/>
    <w:rsid w:val="004A1307"/>
    <w:rsid w:val="004A15B0"/>
    <w:rsid w:val="004A6E72"/>
    <w:rsid w:val="004B2358"/>
    <w:rsid w:val="004B3946"/>
    <w:rsid w:val="004B4544"/>
    <w:rsid w:val="004C7C3B"/>
    <w:rsid w:val="004D32C2"/>
    <w:rsid w:val="004F259D"/>
    <w:rsid w:val="004F582B"/>
    <w:rsid w:val="0050140F"/>
    <w:rsid w:val="00504F84"/>
    <w:rsid w:val="0050531C"/>
    <w:rsid w:val="0051209F"/>
    <w:rsid w:val="00514411"/>
    <w:rsid w:val="005268D0"/>
    <w:rsid w:val="00527E5E"/>
    <w:rsid w:val="005313E5"/>
    <w:rsid w:val="005350DA"/>
    <w:rsid w:val="00535B2D"/>
    <w:rsid w:val="00536287"/>
    <w:rsid w:val="0055239E"/>
    <w:rsid w:val="0055397F"/>
    <w:rsid w:val="0056077C"/>
    <w:rsid w:val="005676A3"/>
    <w:rsid w:val="00570C42"/>
    <w:rsid w:val="00572B8A"/>
    <w:rsid w:val="0058200C"/>
    <w:rsid w:val="00584799"/>
    <w:rsid w:val="005879CC"/>
    <w:rsid w:val="00592B21"/>
    <w:rsid w:val="0059477E"/>
    <w:rsid w:val="005A059F"/>
    <w:rsid w:val="005A0FCB"/>
    <w:rsid w:val="005A5292"/>
    <w:rsid w:val="005A6E9E"/>
    <w:rsid w:val="005B4386"/>
    <w:rsid w:val="005B5210"/>
    <w:rsid w:val="005C182C"/>
    <w:rsid w:val="005C3757"/>
    <w:rsid w:val="005C45E0"/>
    <w:rsid w:val="005E198C"/>
    <w:rsid w:val="005E23E8"/>
    <w:rsid w:val="005E2A5D"/>
    <w:rsid w:val="005F338D"/>
    <w:rsid w:val="005F4562"/>
    <w:rsid w:val="005F6DDE"/>
    <w:rsid w:val="006052F3"/>
    <w:rsid w:val="00607739"/>
    <w:rsid w:val="00617253"/>
    <w:rsid w:val="00620DCB"/>
    <w:rsid w:val="00620FD8"/>
    <w:rsid w:val="00625DA3"/>
    <w:rsid w:val="0063376E"/>
    <w:rsid w:val="00641695"/>
    <w:rsid w:val="0064707E"/>
    <w:rsid w:val="006471C7"/>
    <w:rsid w:val="00647F4A"/>
    <w:rsid w:val="006515DE"/>
    <w:rsid w:val="00652F51"/>
    <w:rsid w:val="006563EA"/>
    <w:rsid w:val="006573F5"/>
    <w:rsid w:val="00687791"/>
    <w:rsid w:val="006A136B"/>
    <w:rsid w:val="006A294A"/>
    <w:rsid w:val="006A69F8"/>
    <w:rsid w:val="006A7A2A"/>
    <w:rsid w:val="006B50F0"/>
    <w:rsid w:val="006E3F79"/>
    <w:rsid w:val="006F0A7C"/>
    <w:rsid w:val="006F22BD"/>
    <w:rsid w:val="00701529"/>
    <w:rsid w:val="007036A1"/>
    <w:rsid w:val="00715CB2"/>
    <w:rsid w:val="00722027"/>
    <w:rsid w:val="00723E55"/>
    <w:rsid w:val="00734C66"/>
    <w:rsid w:val="007353A8"/>
    <w:rsid w:val="007429B9"/>
    <w:rsid w:val="00753D55"/>
    <w:rsid w:val="00762E05"/>
    <w:rsid w:val="007634A1"/>
    <w:rsid w:val="00763B3C"/>
    <w:rsid w:val="007643DC"/>
    <w:rsid w:val="00780DA8"/>
    <w:rsid w:val="00786897"/>
    <w:rsid w:val="007906E5"/>
    <w:rsid w:val="0079217C"/>
    <w:rsid w:val="007956DE"/>
    <w:rsid w:val="00796398"/>
    <w:rsid w:val="007A278B"/>
    <w:rsid w:val="007B1D20"/>
    <w:rsid w:val="007B3564"/>
    <w:rsid w:val="007B6B1F"/>
    <w:rsid w:val="007B73F0"/>
    <w:rsid w:val="007B7438"/>
    <w:rsid w:val="007B753C"/>
    <w:rsid w:val="007C125D"/>
    <w:rsid w:val="007D2C0D"/>
    <w:rsid w:val="007D3239"/>
    <w:rsid w:val="007E06E8"/>
    <w:rsid w:val="007F33A3"/>
    <w:rsid w:val="007F415B"/>
    <w:rsid w:val="00802BEA"/>
    <w:rsid w:val="00802CE1"/>
    <w:rsid w:val="0080678C"/>
    <w:rsid w:val="00814B4A"/>
    <w:rsid w:val="00817CEE"/>
    <w:rsid w:val="008207F4"/>
    <w:rsid w:val="00822491"/>
    <w:rsid w:val="00822F45"/>
    <w:rsid w:val="00826878"/>
    <w:rsid w:val="00833F11"/>
    <w:rsid w:val="00834FBB"/>
    <w:rsid w:val="00841932"/>
    <w:rsid w:val="00847C92"/>
    <w:rsid w:val="00852D07"/>
    <w:rsid w:val="008628C7"/>
    <w:rsid w:val="00863525"/>
    <w:rsid w:val="00866003"/>
    <w:rsid w:val="0086653D"/>
    <w:rsid w:val="00875AD7"/>
    <w:rsid w:val="00882BFF"/>
    <w:rsid w:val="0089002D"/>
    <w:rsid w:val="0089359B"/>
    <w:rsid w:val="008938FB"/>
    <w:rsid w:val="00893CB6"/>
    <w:rsid w:val="00896715"/>
    <w:rsid w:val="008A1323"/>
    <w:rsid w:val="008A2994"/>
    <w:rsid w:val="008A3A9A"/>
    <w:rsid w:val="008A3EDF"/>
    <w:rsid w:val="008B26DA"/>
    <w:rsid w:val="008C305C"/>
    <w:rsid w:val="008C62C1"/>
    <w:rsid w:val="008D61F1"/>
    <w:rsid w:val="008E0173"/>
    <w:rsid w:val="008E3DB6"/>
    <w:rsid w:val="008F6C5C"/>
    <w:rsid w:val="009002DB"/>
    <w:rsid w:val="00900371"/>
    <w:rsid w:val="00902A67"/>
    <w:rsid w:val="009033C0"/>
    <w:rsid w:val="0090573B"/>
    <w:rsid w:val="00910F9E"/>
    <w:rsid w:val="00911266"/>
    <w:rsid w:val="009113EA"/>
    <w:rsid w:val="00913CD3"/>
    <w:rsid w:val="00916454"/>
    <w:rsid w:val="00931CFB"/>
    <w:rsid w:val="009344AF"/>
    <w:rsid w:val="0094318D"/>
    <w:rsid w:val="00943CFA"/>
    <w:rsid w:val="009477BC"/>
    <w:rsid w:val="00952EB7"/>
    <w:rsid w:val="00953626"/>
    <w:rsid w:val="00956319"/>
    <w:rsid w:val="009649D1"/>
    <w:rsid w:val="009664C8"/>
    <w:rsid w:val="0096757A"/>
    <w:rsid w:val="009700E8"/>
    <w:rsid w:val="0097496E"/>
    <w:rsid w:val="00974D11"/>
    <w:rsid w:val="00974FE2"/>
    <w:rsid w:val="009803A2"/>
    <w:rsid w:val="0098423E"/>
    <w:rsid w:val="00984A91"/>
    <w:rsid w:val="00987485"/>
    <w:rsid w:val="00987C85"/>
    <w:rsid w:val="00994A31"/>
    <w:rsid w:val="00996EF7"/>
    <w:rsid w:val="009A4247"/>
    <w:rsid w:val="009A45FF"/>
    <w:rsid w:val="009B0308"/>
    <w:rsid w:val="009B14F3"/>
    <w:rsid w:val="009B7C89"/>
    <w:rsid w:val="009C56AB"/>
    <w:rsid w:val="009D0404"/>
    <w:rsid w:val="009D3025"/>
    <w:rsid w:val="009E2BA9"/>
    <w:rsid w:val="009F1CA3"/>
    <w:rsid w:val="009F4C20"/>
    <w:rsid w:val="00A00838"/>
    <w:rsid w:val="00A017EB"/>
    <w:rsid w:val="00A11CB5"/>
    <w:rsid w:val="00A122FD"/>
    <w:rsid w:val="00A152AA"/>
    <w:rsid w:val="00A218E0"/>
    <w:rsid w:val="00A22CBC"/>
    <w:rsid w:val="00A257E1"/>
    <w:rsid w:val="00A302A2"/>
    <w:rsid w:val="00A30324"/>
    <w:rsid w:val="00A30C1A"/>
    <w:rsid w:val="00A33204"/>
    <w:rsid w:val="00A45196"/>
    <w:rsid w:val="00A5165D"/>
    <w:rsid w:val="00A53599"/>
    <w:rsid w:val="00A57B8C"/>
    <w:rsid w:val="00A63A41"/>
    <w:rsid w:val="00A66E0A"/>
    <w:rsid w:val="00A702A8"/>
    <w:rsid w:val="00A73431"/>
    <w:rsid w:val="00A823C5"/>
    <w:rsid w:val="00A83403"/>
    <w:rsid w:val="00A8352B"/>
    <w:rsid w:val="00A92B02"/>
    <w:rsid w:val="00A95838"/>
    <w:rsid w:val="00AA5477"/>
    <w:rsid w:val="00AB0134"/>
    <w:rsid w:val="00AB25DD"/>
    <w:rsid w:val="00AC0E1A"/>
    <w:rsid w:val="00AC108D"/>
    <w:rsid w:val="00AC3623"/>
    <w:rsid w:val="00AD0167"/>
    <w:rsid w:val="00AD5513"/>
    <w:rsid w:val="00AD7B06"/>
    <w:rsid w:val="00AE6BE5"/>
    <w:rsid w:val="00AF3B79"/>
    <w:rsid w:val="00AF42E0"/>
    <w:rsid w:val="00AF4DE7"/>
    <w:rsid w:val="00AF5464"/>
    <w:rsid w:val="00AF68AC"/>
    <w:rsid w:val="00AF7105"/>
    <w:rsid w:val="00B123B5"/>
    <w:rsid w:val="00B14B67"/>
    <w:rsid w:val="00B17533"/>
    <w:rsid w:val="00B26303"/>
    <w:rsid w:val="00B3278A"/>
    <w:rsid w:val="00B3684E"/>
    <w:rsid w:val="00B41D64"/>
    <w:rsid w:val="00B54919"/>
    <w:rsid w:val="00B55AC6"/>
    <w:rsid w:val="00B61FA9"/>
    <w:rsid w:val="00B71FAC"/>
    <w:rsid w:val="00B8057B"/>
    <w:rsid w:val="00B827C3"/>
    <w:rsid w:val="00B8585B"/>
    <w:rsid w:val="00BA0ACB"/>
    <w:rsid w:val="00BB035D"/>
    <w:rsid w:val="00BB1771"/>
    <w:rsid w:val="00BB7823"/>
    <w:rsid w:val="00BC7227"/>
    <w:rsid w:val="00BD12BE"/>
    <w:rsid w:val="00BD32B6"/>
    <w:rsid w:val="00BE1C4A"/>
    <w:rsid w:val="00BE286C"/>
    <w:rsid w:val="00BE3C6E"/>
    <w:rsid w:val="00BE460E"/>
    <w:rsid w:val="00BE6617"/>
    <w:rsid w:val="00BE6AFF"/>
    <w:rsid w:val="00BE75EA"/>
    <w:rsid w:val="00BF118E"/>
    <w:rsid w:val="00BF3410"/>
    <w:rsid w:val="00C0177E"/>
    <w:rsid w:val="00C05D3A"/>
    <w:rsid w:val="00C05FA6"/>
    <w:rsid w:val="00C06947"/>
    <w:rsid w:val="00C12F9C"/>
    <w:rsid w:val="00C16FE4"/>
    <w:rsid w:val="00C22116"/>
    <w:rsid w:val="00C232F3"/>
    <w:rsid w:val="00C243B4"/>
    <w:rsid w:val="00C24CF6"/>
    <w:rsid w:val="00C34BC1"/>
    <w:rsid w:val="00C5162B"/>
    <w:rsid w:val="00C5374C"/>
    <w:rsid w:val="00C54EEA"/>
    <w:rsid w:val="00C54F2D"/>
    <w:rsid w:val="00C56EDE"/>
    <w:rsid w:val="00C60562"/>
    <w:rsid w:val="00C634A8"/>
    <w:rsid w:val="00C659E9"/>
    <w:rsid w:val="00C71F22"/>
    <w:rsid w:val="00C75639"/>
    <w:rsid w:val="00C80677"/>
    <w:rsid w:val="00C827E7"/>
    <w:rsid w:val="00C82F1F"/>
    <w:rsid w:val="00C84BC7"/>
    <w:rsid w:val="00C93E68"/>
    <w:rsid w:val="00C952C4"/>
    <w:rsid w:val="00C978AA"/>
    <w:rsid w:val="00CA20F0"/>
    <w:rsid w:val="00CA3279"/>
    <w:rsid w:val="00CA4689"/>
    <w:rsid w:val="00CA553F"/>
    <w:rsid w:val="00CB0931"/>
    <w:rsid w:val="00CB1CAA"/>
    <w:rsid w:val="00CB6737"/>
    <w:rsid w:val="00CC0FF7"/>
    <w:rsid w:val="00CC17CE"/>
    <w:rsid w:val="00CC28DE"/>
    <w:rsid w:val="00CC7595"/>
    <w:rsid w:val="00CC7FB8"/>
    <w:rsid w:val="00CD1B1E"/>
    <w:rsid w:val="00CE15E9"/>
    <w:rsid w:val="00CE26CC"/>
    <w:rsid w:val="00CE2C1D"/>
    <w:rsid w:val="00CE40D6"/>
    <w:rsid w:val="00CE449D"/>
    <w:rsid w:val="00CE6393"/>
    <w:rsid w:val="00CE6B94"/>
    <w:rsid w:val="00CF6697"/>
    <w:rsid w:val="00D060C5"/>
    <w:rsid w:val="00D15F19"/>
    <w:rsid w:val="00D25A2F"/>
    <w:rsid w:val="00D358D3"/>
    <w:rsid w:val="00D36C87"/>
    <w:rsid w:val="00D47FD1"/>
    <w:rsid w:val="00D500B8"/>
    <w:rsid w:val="00D50A79"/>
    <w:rsid w:val="00D50EB9"/>
    <w:rsid w:val="00D51103"/>
    <w:rsid w:val="00D53F46"/>
    <w:rsid w:val="00D61CD6"/>
    <w:rsid w:val="00D644AD"/>
    <w:rsid w:val="00D64D6F"/>
    <w:rsid w:val="00D73A2E"/>
    <w:rsid w:val="00D73A54"/>
    <w:rsid w:val="00D74674"/>
    <w:rsid w:val="00D769FC"/>
    <w:rsid w:val="00D77E9A"/>
    <w:rsid w:val="00D85C63"/>
    <w:rsid w:val="00D93BB1"/>
    <w:rsid w:val="00DA00F1"/>
    <w:rsid w:val="00DA4BF6"/>
    <w:rsid w:val="00DB2898"/>
    <w:rsid w:val="00DD3977"/>
    <w:rsid w:val="00DE125D"/>
    <w:rsid w:val="00DE16D7"/>
    <w:rsid w:val="00DE485D"/>
    <w:rsid w:val="00DE7E63"/>
    <w:rsid w:val="00DF6D3D"/>
    <w:rsid w:val="00E00282"/>
    <w:rsid w:val="00E025CB"/>
    <w:rsid w:val="00E02734"/>
    <w:rsid w:val="00E07ACC"/>
    <w:rsid w:val="00E11188"/>
    <w:rsid w:val="00E2171F"/>
    <w:rsid w:val="00E23F26"/>
    <w:rsid w:val="00E26186"/>
    <w:rsid w:val="00E27DDE"/>
    <w:rsid w:val="00E32F6A"/>
    <w:rsid w:val="00E3462F"/>
    <w:rsid w:val="00E403E6"/>
    <w:rsid w:val="00E43FD5"/>
    <w:rsid w:val="00E44268"/>
    <w:rsid w:val="00E45605"/>
    <w:rsid w:val="00E50932"/>
    <w:rsid w:val="00E5201D"/>
    <w:rsid w:val="00E537F0"/>
    <w:rsid w:val="00E541F6"/>
    <w:rsid w:val="00E64B48"/>
    <w:rsid w:val="00E76726"/>
    <w:rsid w:val="00E84CC9"/>
    <w:rsid w:val="00E85257"/>
    <w:rsid w:val="00E91045"/>
    <w:rsid w:val="00E92556"/>
    <w:rsid w:val="00E93F92"/>
    <w:rsid w:val="00EA291F"/>
    <w:rsid w:val="00EA63E3"/>
    <w:rsid w:val="00EB075C"/>
    <w:rsid w:val="00EB460A"/>
    <w:rsid w:val="00EB52AF"/>
    <w:rsid w:val="00EC3674"/>
    <w:rsid w:val="00EE0B37"/>
    <w:rsid w:val="00EE5C07"/>
    <w:rsid w:val="00EF7C83"/>
    <w:rsid w:val="00F05F3A"/>
    <w:rsid w:val="00F101BC"/>
    <w:rsid w:val="00F21112"/>
    <w:rsid w:val="00F231E0"/>
    <w:rsid w:val="00F2605D"/>
    <w:rsid w:val="00F30D2F"/>
    <w:rsid w:val="00F332C1"/>
    <w:rsid w:val="00F35CFA"/>
    <w:rsid w:val="00F35E0C"/>
    <w:rsid w:val="00F44A55"/>
    <w:rsid w:val="00F45900"/>
    <w:rsid w:val="00F46B83"/>
    <w:rsid w:val="00F55FAD"/>
    <w:rsid w:val="00F561D2"/>
    <w:rsid w:val="00F6031E"/>
    <w:rsid w:val="00F650CF"/>
    <w:rsid w:val="00F6535F"/>
    <w:rsid w:val="00F718DF"/>
    <w:rsid w:val="00F84B0F"/>
    <w:rsid w:val="00F9200E"/>
    <w:rsid w:val="00F94A76"/>
    <w:rsid w:val="00F95226"/>
    <w:rsid w:val="00FA075C"/>
    <w:rsid w:val="00FA34A4"/>
    <w:rsid w:val="00FA3F27"/>
    <w:rsid w:val="00FC2F24"/>
    <w:rsid w:val="00FC4445"/>
    <w:rsid w:val="00FC4CDA"/>
    <w:rsid w:val="00FC4DF6"/>
    <w:rsid w:val="00FC5611"/>
    <w:rsid w:val="00FC6001"/>
    <w:rsid w:val="00FC7C66"/>
    <w:rsid w:val="00FD322E"/>
    <w:rsid w:val="00FD3F9B"/>
    <w:rsid w:val="00FE1C9F"/>
    <w:rsid w:val="00FE6286"/>
    <w:rsid w:val="00FF3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16DC4CD"/>
  <w15:chartTrackingRefBased/>
  <w15:docId w15:val="{C2ADA114-8185-4FFA-8FAB-7E66F5151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231F"/>
    <w:pPr>
      <w:ind w:left="720"/>
      <w:contextualSpacing/>
    </w:pPr>
  </w:style>
  <w:style w:type="character" w:styleId="Hyperlink">
    <w:name w:val="Hyperlink"/>
    <w:basedOn w:val="DefaultParagraphFont"/>
    <w:uiPriority w:val="99"/>
    <w:unhideWhenUsed/>
    <w:rsid w:val="0029231F"/>
    <w:rPr>
      <w:color w:val="0563C1" w:themeColor="hyperlink"/>
      <w:u w:val="single"/>
    </w:rPr>
  </w:style>
  <w:style w:type="character" w:styleId="UnresolvedMention">
    <w:name w:val="Unresolved Mention"/>
    <w:basedOn w:val="DefaultParagraphFont"/>
    <w:uiPriority w:val="99"/>
    <w:semiHidden/>
    <w:unhideWhenUsed/>
    <w:rsid w:val="0029231F"/>
    <w:rPr>
      <w:color w:val="808080"/>
      <w:shd w:val="clear" w:color="auto" w:fill="E6E6E6"/>
    </w:rPr>
  </w:style>
  <w:style w:type="paragraph" w:styleId="Header">
    <w:name w:val="header"/>
    <w:basedOn w:val="Normal"/>
    <w:link w:val="HeaderChar"/>
    <w:uiPriority w:val="99"/>
    <w:unhideWhenUsed/>
    <w:rsid w:val="002923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231F"/>
  </w:style>
  <w:style w:type="paragraph" w:styleId="Footer">
    <w:name w:val="footer"/>
    <w:basedOn w:val="Normal"/>
    <w:link w:val="FooterChar"/>
    <w:uiPriority w:val="99"/>
    <w:unhideWhenUsed/>
    <w:rsid w:val="002923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231F"/>
  </w:style>
  <w:style w:type="table" w:styleId="TableGrid">
    <w:name w:val="Table Grid"/>
    <w:basedOn w:val="TableNormal"/>
    <w:uiPriority w:val="39"/>
    <w:rsid w:val="004359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2725E2"/>
    <w:rPr>
      <w:b/>
      <w:bCs/>
    </w:rPr>
  </w:style>
  <w:style w:type="paragraph" w:styleId="BalloonText">
    <w:name w:val="Balloon Text"/>
    <w:basedOn w:val="Normal"/>
    <w:link w:val="BalloonTextChar"/>
    <w:uiPriority w:val="99"/>
    <w:semiHidden/>
    <w:unhideWhenUsed/>
    <w:rsid w:val="00F84B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4B0F"/>
    <w:rPr>
      <w:rFonts w:ascii="Segoe UI" w:hAnsi="Segoe UI" w:cs="Segoe UI"/>
      <w:sz w:val="18"/>
      <w:szCs w:val="18"/>
    </w:rPr>
  </w:style>
  <w:style w:type="paragraph" w:styleId="BodyText">
    <w:name w:val="Body Text"/>
    <w:basedOn w:val="Normal"/>
    <w:link w:val="BodyTextChar"/>
    <w:rsid w:val="00953626"/>
    <w:pPr>
      <w:overflowPunct w:val="0"/>
      <w:autoSpaceDE w:val="0"/>
      <w:autoSpaceDN w:val="0"/>
      <w:adjustRightInd w:val="0"/>
      <w:spacing w:after="0" w:line="240" w:lineRule="auto"/>
      <w:textAlignment w:val="baseline"/>
    </w:pPr>
    <w:rPr>
      <w:rFonts w:ascii="Arial" w:eastAsia="Times New Roman" w:hAnsi="Arial" w:cs="Times New Roman"/>
      <w:b/>
      <w:sz w:val="24"/>
      <w:szCs w:val="20"/>
    </w:rPr>
  </w:style>
  <w:style w:type="character" w:customStyle="1" w:styleId="BodyTextChar">
    <w:name w:val="Body Text Char"/>
    <w:basedOn w:val="DefaultParagraphFont"/>
    <w:link w:val="BodyText"/>
    <w:rsid w:val="00953626"/>
    <w:rPr>
      <w:rFonts w:ascii="Arial" w:eastAsia="Times New Roman" w:hAnsi="Arial"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9508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dtulsa.org/resources/Documents/Bylaws_and_Policies/ATD_Tulsa_Policies_and_Procedures.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tdtulsa.org/resources/Documents/Bylaws_and_Policies/ATD_Tulsa_Bylaws.pd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3</Pages>
  <Words>1137</Words>
  <Characters>6487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Jenkins</dc:creator>
  <cp:keywords/>
  <dc:description/>
  <cp:lastModifiedBy>Walt Hansmann</cp:lastModifiedBy>
  <cp:revision>7</cp:revision>
  <dcterms:created xsi:type="dcterms:W3CDTF">2020-06-12T20:25:00Z</dcterms:created>
  <dcterms:modified xsi:type="dcterms:W3CDTF">2020-06-12T23:14:00Z</dcterms:modified>
</cp:coreProperties>
</file>